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43BFE">
      <w:pPr>
        <w:jc w:val="center"/>
        <w:rPr>
          <w:rFonts w:hint="eastAsia" w:asciiTheme="majorEastAsia" w:hAnsiTheme="majorEastAsia" w:eastAsiaTheme="majorEastAsia" w:cstheme="majorEastAsia"/>
          <w:b/>
          <w:kern w:val="0"/>
          <w:sz w:val="36"/>
          <w:szCs w:val="36"/>
        </w:rPr>
      </w:pPr>
    </w:p>
    <w:p w14:paraId="2680ECA1">
      <w:pPr>
        <w:jc w:val="center"/>
        <w:rPr>
          <w:rFonts w:hint="eastAsia" w:asciiTheme="majorEastAsia" w:hAnsiTheme="majorEastAsia" w:eastAsiaTheme="majorEastAsia" w:cstheme="majorEastAsia"/>
          <w:b/>
          <w:kern w:val="0"/>
          <w:sz w:val="36"/>
          <w:szCs w:val="36"/>
        </w:rPr>
      </w:pPr>
    </w:p>
    <w:p w14:paraId="77706257">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3526B97D">
      <w:pPr>
        <w:rPr>
          <w:rFonts w:cs="Times New Roman" w:asciiTheme="minorEastAsia" w:hAnsiTheme="minorEastAsia"/>
          <w:b/>
          <w:kern w:val="0"/>
          <w:sz w:val="36"/>
          <w:szCs w:val="36"/>
          <w:u w:val="single"/>
        </w:rPr>
      </w:pPr>
    </w:p>
    <w:p w14:paraId="119AE66A">
      <w:pPr>
        <w:jc w:val="center"/>
        <w:rPr>
          <w:rFonts w:cs="Times New Roman" w:asciiTheme="minorEastAsia" w:hAnsiTheme="minorEastAsia"/>
          <w:b/>
          <w:kern w:val="0"/>
          <w:sz w:val="36"/>
          <w:szCs w:val="36"/>
          <w:u w:val="single"/>
        </w:rPr>
      </w:pPr>
    </w:p>
    <w:p w14:paraId="3F838E48">
      <w:pPr>
        <w:keepNext w:val="0"/>
        <w:keepLines w:val="0"/>
        <w:pageBreakBefore w:val="0"/>
        <w:widowControl/>
        <w:shd w:val="clear" w:color="auto"/>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CNAS认证咨询服务项目</w:t>
      </w:r>
    </w:p>
    <w:p w14:paraId="74E27533">
      <w:pPr>
        <w:pStyle w:val="2"/>
        <w:rPr>
          <w:rFonts w:ascii="宋体" w:hAnsi="宋体" w:eastAsia="宋体" w:cs="宋体"/>
          <w:b/>
          <w:kern w:val="0"/>
          <w:sz w:val="36"/>
          <w:szCs w:val="36"/>
        </w:rPr>
      </w:pPr>
    </w:p>
    <w:p w14:paraId="35895DA2">
      <w:pPr>
        <w:pStyle w:val="2"/>
        <w:rPr>
          <w:rFonts w:cs="Times New Roman" w:asciiTheme="minorEastAsia" w:hAnsiTheme="minorEastAsia"/>
          <w:b/>
          <w:kern w:val="0"/>
          <w:sz w:val="36"/>
          <w:szCs w:val="36"/>
        </w:rPr>
      </w:pPr>
    </w:p>
    <w:p w14:paraId="522442DB">
      <w:pPr>
        <w:pStyle w:val="2"/>
        <w:rPr>
          <w:rFonts w:cs="Times New Roman" w:asciiTheme="minorEastAsia" w:hAnsiTheme="minorEastAsia"/>
          <w:b/>
          <w:kern w:val="0"/>
          <w:sz w:val="36"/>
          <w:szCs w:val="36"/>
        </w:rPr>
      </w:pPr>
    </w:p>
    <w:p w14:paraId="7D32EED6">
      <w:pPr>
        <w:pStyle w:val="2"/>
        <w:rPr>
          <w:rFonts w:cs="Times New Roman" w:asciiTheme="minorEastAsia" w:hAnsiTheme="minorEastAsia"/>
          <w:b/>
          <w:kern w:val="0"/>
          <w:sz w:val="36"/>
          <w:szCs w:val="36"/>
        </w:rPr>
      </w:pPr>
    </w:p>
    <w:p w14:paraId="2B17142B">
      <w:pPr>
        <w:pStyle w:val="2"/>
        <w:rPr>
          <w:rFonts w:cs="Times New Roman" w:asciiTheme="minorEastAsia" w:hAnsiTheme="minorEastAsia"/>
          <w:b/>
          <w:kern w:val="0"/>
          <w:sz w:val="36"/>
          <w:szCs w:val="36"/>
        </w:rPr>
      </w:pPr>
    </w:p>
    <w:p w14:paraId="118FC931">
      <w:pPr>
        <w:pStyle w:val="2"/>
        <w:rPr>
          <w:rFonts w:cs="Times New Roman" w:asciiTheme="minorEastAsia" w:hAnsiTheme="minorEastAsia"/>
          <w:b/>
          <w:kern w:val="0"/>
          <w:sz w:val="36"/>
          <w:szCs w:val="36"/>
        </w:rPr>
      </w:pPr>
    </w:p>
    <w:p w14:paraId="124DF465">
      <w:pPr>
        <w:pStyle w:val="2"/>
        <w:rPr>
          <w:rFonts w:cs="Times New Roman" w:asciiTheme="minorEastAsia" w:hAnsiTheme="minorEastAsia"/>
          <w:b/>
          <w:kern w:val="0"/>
          <w:sz w:val="36"/>
          <w:szCs w:val="36"/>
        </w:rPr>
      </w:pPr>
    </w:p>
    <w:p w14:paraId="40FADD38">
      <w:pPr>
        <w:pStyle w:val="2"/>
        <w:rPr>
          <w:rFonts w:cs="Times New Roman" w:asciiTheme="minorEastAsia" w:hAnsiTheme="minorEastAsia"/>
          <w:b/>
          <w:kern w:val="0"/>
          <w:sz w:val="36"/>
          <w:szCs w:val="36"/>
        </w:rPr>
      </w:pPr>
    </w:p>
    <w:p w14:paraId="78B7410E">
      <w:pPr>
        <w:pStyle w:val="2"/>
        <w:rPr>
          <w:rFonts w:cs="Times New Roman" w:asciiTheme="minorEastAsia" w:hAnsiTheme="minorEastAsia"/>
          <w:b/>
          <w:kern w:val="0"/>
          <w:sz w:val="36"/>
          <w:szCs w:val="36"/>
        </w:rPr>
      </w:pPr>
    </w:p>
    <w:p w14:paraId="37D37F1A">
      <w:pPr>
        <w:pStyle w:val="2"/>
        <w:rPr>
          <w:rFonts w:cs="Times New Roman" w:asciiTheme="minorEastAsia" w:hAnsiTheme="minorEastAsia"/>
          <w:b/>
          <w:kern w:val="0"/>
          <w:sz w:val="36"/>
          <w:szCs w:val="36"/>
        </w:rPr>
      </w:pPr>
    </w:p>
    <w:p w14:paraId="4E414F3C">
      <w:pPr>
        <w:pStyle w:val="2"/>
        <w:rPr>
          <w:rFonts w:cs="Times New Roman" w:asciiTheme="minorEastAsia" w:hAnsiTheme="minorEastAsia"/>
          <w:b/>
          <w:kern w:val="0"/>
          <w:sz w:val="36"/>
          <w:szCs w:val="36"/>
        </w:rPr>
      </w:pPr>
    </w:p>
    <w:p w14:paraId="273B5DAC">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2.8</w:t>
      </w:r>
    </w:p>
    <w:p w14:paraId="46775773">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lang w:eastAsia="zh-CN"/>
        </w:rPr>
        <w:t>一、</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24D3F510">
      <w:pPr>
        <w:adjustRightInd w:val="0"/>
        <w:snapToGrid w:val="0"/>
        <w:spacing w:line="400" w:lineRule="exact"/>
        <w:jc w:val="left"/>
        <w:textAlignment w:val="baseline"/>
        <w:rPr>
          <w:rFonts w:ascii="宋体" w:hAnsi="宋体" w:eastAsia="宋体" w:cs="Times New Roman"/>
          <w:b/>
          <w:caps/>
          <w:kern w:val="0"/>
          <w:sz w:val="24"/>
          <w:szCs w:val="24"/>
        </w:rPr>
      </w:pPr>
    </w:p>
    <w:p w14:paraId="7AE03324">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15146B92">
      <w:pPr>
        <w:autoSpaceDE w:val="0"/>
        <w:autoSpaceDN w:val="0"/>
        <w:adjustRightInd w:val="0"/>
        <w:spacing w:before="7" w:line="100" w:lineRule="exact"/>
        <w:jc w:val="left"/>
        <w:rPr>
          <w:rFonts w:ascii="微软雅黑" w:hAnsi="Times New Roman" w:eastAsia="微软雅黑" w:cs="微软雅黑"/>
          <w:kern w:val="0"/>
          <w:sz w:val="10"/>
          <w:szCs w:val="10"/>
        </w:rPr>
      </w:pPr>
    </w:p>
    <w:p w14:paraId="78DE1FAA">
      <w:pPr>
        <w:autoSpaceDE w:val="0"/>
        <w:autoSpaceDN w:val="0"/>
        <w:adjustRightInd w:val="0"/>
        <w:spacing w:line="600" w:lineRule="exact"/>
        <w:rPr>
          <w:rFonts w:ascii="微软雅黑" w:hAnsi="Times New Roman" w:eastAsia="微软雅黑" w:cs="微软雅黑"/>
          <w:kern w:val="0"/>
          <w:sz w:val="20"/>
          <w:szCs w:val="20"/>
        </w:rPr>
      </w:pPr>
    </w:p>
    <w:p w14:paraId="41581C01">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响应文件</w:t>
      </w:r>
    </w:p>
    <w:p w14:paraId="697EB4B2">
      <w:pPr>
        <w:autoSpaceDE w:val="0"/>
        <w:autoSpaceDN w:val="0"/>
        <w:adjustRightInd w:val="0"/>
        <w:spacing w:line="200" w:lineRule="exact"/>
        <w:jc w:val="left"/>
        <w:rPr>
          <w:rFonts w:ascii="微软雅黑" w:hAnsi="Times New Roman" w:eastAsia="微软雅黑" w:cs="微软雅黑"/>
          <w:kern w:val="0"/>
          <w:sz w:val="20"/>
          <w:szCs w:val="20"/>
        </w:rPr>
      </w:pPr>
    </w:p>
    <w:p w14:paraId="64D2E1A6">
      <w:pPr>
        <w:autoSpaceDE w:val="0"/>
        <w:autoSpaceDN w:val="0"/>
        <w:adjustRightInd w:val="0"/>
        <w:spacing w:line="200" w:lineRule="exact"/>
        <w:jc w:val="left"/>
        <w:rPr>
          <w:rFonts w:ascii="微软雅黑" w:hAnsi="Times New Roman" w:eastAsia="微软雅黑" w:cs="微软雅黑"/>
          <w:kern w:val="0"/>
          <w:sz w:val="20"/>
          <w:szCs w:val="20"/>
        </w:rPr>
      </w:pPr>
    </w:p>
    <w:p w14:paraId="5E83EFAF">
      <w:pPr>
        <w:autoSpaceDE w:val="0"/>
        <w:autoSpaceDN w:val="0"/>
        <w:adjustRightInd w:val="0"/>
        <w:spacing w:line="200" w:lineRule="exact"/>
        <w:jc w:val="left"/>
        <w:rPr>
          <w:rFonts w:ascii="微软雅黑" w:hAnsi="Times New Roman" w:eastAsia="微软雅黑" w:cs="微软雅黑"/>
          <w:kern w:val="0"/>
          <w:sz w:val="20"/>
          <w:szCs w:val="20"/>
        </w:rPr>
      </w:pPr>
    </w:p>
    <w:p w14:paraId="0B0F8C18">
      <w:pPr>
        <w:autoSpaceDE w:val="0"/>
        <w:autoSpaceDN w:val="0"/>
        <w:adjustRightInd w:val="0"/>
        <w:spacing w:line="200" w:lineRule="exact"/>
        <w:jc w:val="left"/>
        <w:rPr>
          <w:rFonts w:ascii="微软雅黑" w:hAnsi="Times New Roman" w:eastAsia="微软雅黑" w:cs="微软雅黑"/>
          <w:kern w:val="0"/>
          <w:sz w:val="20"/>
          <w:szCs w:val="20"/>
        </w:rPr>
      </w:pPr>
    </w:p>
    <w:p w14:paraId="02BD2F1D">
      <w:pPr>
        <w:autoSpaceDE w:val="0"/>
        <w:autoSpaceDN w:val="0"/>
        <w:adjustRightInd w:val="0"/>
        <w:spacing w:line="200" w:lineRule="exact"/>
        <w:jc w:val="left"/>
        <w:rPr>
          <w:rFonts w:ascii="微软雅黑" w:hAnsi="Times New Roman" w:eastAsia="微软雅黑" w:cs="微软雅黑"/>
          <w:kern w:val="0"/>
          <w:sz w:val="20"/>
          <w:szCs w:val="20"/>
        </w:rPr>
      </w:pPr>
    </w:p>
    <w:p w14:paraId="71AC9ACD">
      <w:pPr>
        <w:autoSpaceDE w:val="0"/>
        <w:autoSpaceDN w:val="0"/>
        <w:adjustRightInd w:val="0"/>
        <w:spacing w:line="200" w:lineRule="exact"/>
        <w:jc w:val="left"/>
        <w:rPr>
          <w:rFonts w:ascii="微软雅黑" w:hAnsi="Times New Roman" w:eastAsia="微软雅黑" w:cs="微软雅黑"/>
          <w:kern w:val="0"/>
          <w:sz w:val="20"/>
          <w:szCs w:val="20"/>
        </w:rPr>
      </w:pPr>
    </w:p>
    <w:p w14:paraId="6E2CB7BF">
      <w:pPr>
        <w:autoSpaceDE w:val="0"/>
        <w:autoSpaceDN w:val="0"/>
        <w:adjustRightInd w:val="0"/>
        <w:spacing w:line="200" w:lineRule="exact"/>
        <w:jc w:val="left"/>
        <w:rPr>
          <w:rFonts w:ascii="微软雅黑" w:hAnsi="Times New Roman" w:eastAsia="微软雅黑" w:cs="微软雅黑"/>
          <w:kern w:val="0"/>
          <w:sz w:val="20"/>
          <w:szCs w:val="20"/>
        </w:rPr>
      </w:pPr>
    </w:p>
    <w:p w14:paraId="220CBFBA">
      <w:pPr>
        <w:autoSpaceDE w:val="0"/>
        <w:autoSpaceDN w:val="0"/>
        <w:adjustRightInd w:val="0"/>
        <w:spacing w:line="200" w:lineRule="exact"/>
        <w:jc w:val="left"/>
        <w:rPr>
          <w:rFonts w:ascii="微软雅黑" w:hAnsi="Times New Roman" w:eastAsia="微软雅黑" w:cs="微软雅黑"/>
          <w:kern w:val="0"/>
          <w:sz w:val="20"/>
          <w:szCs w:val="20"/>
        </w:rPr>
      </w:pPr>
    </w:p>
    <w:p w14:paraId="29D45E7F">
      <w:pPr>
        <w:autoSpaceDE w:val="0"/>
        <w:autoSpaceDN w:val="0"/>
        <w:adjustRightInd w:val="0"/>
        <w:spacing w:line="200" w:lineRule="exact"/>
        <w:jc w:val="left"/>
        <w:rPr>
          <w:rFonts w:ascii="微软雅黑" w:hAnsi="Times New Roman" w:eastAsia="微软雅黑" w:cs="微软雅黑"/>
          <w:kern w:val="0"/>
          <w:sz w:val="20"/>
          <w:szCs w:val="20"/>
        </w:rPr>
      </w:pPr>
    </w:p>
    <w:p w14:paraId="1FBE0778">
      <w:pPr>
        <w:autoSpaceDE w:val="0"/>
        <w:autoSpaceDN w:val="0"/>
        <w:adjustRightInd w:val="0"/>
        <w:spacing w:line="200" w:lineRule="exact"/>
        <w:jc w:val="left"/>
        <w:rPr>
          <w:rFonts w:ascii="微软雅黑" w:hAnsi="Times New Roman" w:eastAsia="微软雅黑" w:cs="微软雅黑"/>
          <w:kern w:val="0"/>
          <w:sz w:val="20"/>
          <w:szCs w:val="20"/>
        </w:rPr>
      </w:pPr>
    </w:p>
    <w:p w14:paraId="3CACD280">
      <w:pPr>
        <w:autoSpaceDE w:val="0"/>
        <w:autoSpaceDN w:val="0"/>
        <w:adjustRightInd w:val="0"/>
        <w:spacing w:line="200" w:lineRule="exact"/>
        <w:jc w:val="left"/>
        <w:rPr>
          <w:rFonts w:ascii="微软雅黑" w:hAnsi="Times New Roman" w:eastAsia="微软雅黑" w:cs="微软雅黑"/>
          <w:kern w:val="0"/>
          <w:sz w:val="20"/>
          <w:szCs w:val="20"/>
        </w:rPr>
      </w:pPr>
    </w:p>
    <w:p w14:paraId="09F3E757">
      <w:pPr>
        <w:autoSpaceDE w:val="0"/>
        <w:autoSpaceDN w:val="0"/>
        <w:adjustRightInd w:val="0"/>
        <w:spacing w:line="200" w:lineRule="exact"/>
        <w:jc w:val="left"/>
        <w:rPr>
          <w:rFonts w:ascii="微软雅黑" w:hAnsi="Times New Roman" w:eastAsia="微软雅黑" w:cs="微软雅黑"/>
          <w:kern w:val="0"/>
          <w:sz w:val="20"/>
          <w:szCs w:val="20"/>
        </w:rPr>
      </w:pPr>
    </w:p>
    <w:p w14:paraId="38D1028F">
      <w:pPr>
        <w:autoSpaceDE w:val="0"/>
        <w:autoSpaceDN w:val="0"/>
        <w:adjustRightInd w:val="0"/>
        <w:spacing w:line="200" w:lineRule="exact"/>
        <w:jc w:val="left"/>
        <w:rPr>
          <w:rFonts w:ascii="微软雅黑" w:hAnsi="Times New Roman" w:eastAsia="微软雅黑" w:cs="微软雅黑"/>
          <w:kern w:val="0"/>
          <w:sz w:val="20"/>
          <w:szCs w:val="20"/>
        </w:rPr>
      </w:pPr>
    </w:p>
    <w:p w14:paraId="2D27DD84">
      <w:pPr>
        <w:autoSpaceDE w:val="0"/>
        <w:autoSpaceDN w:val="0"/>
        <w:adjustRightInd w:val="0"/>
        <w:spacing w:line="200" w:lineRule="exact"/>
        <w:jc w:val="left"/>
        <w:rPr>
          <w:rFonts w:ascii="微软雅黑" w:hAnsi="Times New Roman" w:eastAsia="微软雅黑" w:cs="微软雅黑"/>
          <w:kern w:val="0"/>
          <w:sz w:val="20"/>
          <w:szCs w:val="20"/>
        </w:rPr>
      </w:pPr>
    </w:p>
    <w:p w14:paraId="17ED9BB6">
      <w:pPr>
        <w:autoSpaceDE w:val="0"/>
        <w:autoSpaceDN w:val="0"/>
        <w:adjustRightInd w:val="0"/>
        <w:spacing w:line="200" w:lineRule="exact"/>
        <w:jc w:val="left"/>
        <w:rPr>
          <w:rFonts w:ascii="微软雅黑" w:hAnsi="Times New Roman" w:eastAsia="微软雅黑" w:cs="微软雅黑"/>
          <w:kern w:val="0"/>
          <w:sz w:val="20"/>
          <w:szCs w:val="20"/>
        </w:rPr>
      </w:pPr>
    </w:p>
    <w:p w14:paraId="139CB5D9">
      <w:pPr>
        <w:autoSpaceDE w:val="0"/>
        <w:autoSpaceDN w:val="0"/>
        <w:adjustRightInd w:val="0"/>
        <w:spacing w:line="200" w:lineRule="exact"/>
        <w:jc w:val="left"/>
        <w:rPr>
          <w:rFonts w:ascii="微软雅黑" w:hAnsi="Times New Roman" w:eastAsia="微软雅黑" w:cs="微软雅黑"/>
          <w:kern w:val="0"/>
          <w:sz w:val="20"/>
          <w:szCs w:val="20"/>
        </w:rPr>
      </w:pPr>
    </w:p>
    <w:p w14:paraId="46251525">
      <w:pPr>
        <w:autoSpaceDE w:val="0"/>
        <w:autoSpaceDN w:val="0"/>
        <w:adjustRightInd w:val="0"/>
        <w:spacing w:line="200" w:lineRule="exact"/>
        <w:jc w:val="left"/>
        <w:rPr>
          <w:rFonts w:ascii="微软雅黑" w:hAnsi="Times New Roman" w:eastAsia="微软雅黑" w:cs="微软雅黑"/>
          <w:kern w:val="0"/>
          <w:sz w:val="20"/>
          <w:szCs w:val="20"/>
        </w:rPr>
      </w:pPr>
    </w:p>
    <w:p w14:paraId="22702EDE">
      <w:pPr>
        <w:autoSpaceDE w:val="0"/>
        <w:autoSpaceDN w:val="0"/>
        <w:adjustRightInd w:val="0"/>
        <w:spacing w:line="200" w:lineRule="exact"/>
        <w:jc w:val="left"/>
        <w:rPr>
          <w:rFonts w:ascii="微软雅黑" w:hAnsi="Times New Roman" w:eastAsia="微软雅黑" w:cs="微软雅黑"/>
          <w:kern w:val="0"/>
          <w:sz w:val="20"/>
          <w:szCs w:val="20"/>
        </w:rPr>
      </w:pPr>
    </w:p>
    <w:p w14:paraId="467E5C31">
      <w:pPr>
        <w:autoSpaceDE w:val="0"/>
        <w:autoSpaceDN w:val="0"/>
        <w:adjustRightInd w:val="0"/>
        <w:spacing w:line="200" w:lineRule="exact"/>
        <w:jc w:val="left"/>
        <w:rPr>
          <w:rFonts w:ascii="微软雅黑" w:hAnsi="Times New Roman" w:eastAsia="微软雅黑" w:cs="微软雅黑"/>
          <w:kern w:val="0"/>
          <w:sz w:val="20"/>
          <w:szCs w:val="20"/>
        </w:rPr>
      </w:pPr>
    </w:p>
    <w:p w14:paraId="57129F27">
      <w:pPr>
        <w:autoSpaceDE w:val="0"/>
        <w:autoSpaceDN w:val="0"/>
        <w:adjustRightInd w:val="0"/>
        <w:spacing w:line="200" w:lineRule="exact"/>
        <w:jc w:val="left"/>
        <w:rPr>
          <w:rFonts w:ascii="微软雅黑" w:hAnsi="Times New Roman" w:eastAsia="微软雅黑" w:cs="微软雅黑"/>
          <w:kern w:val="0"/>
          <w:sz w:val="20"/>
          <w:szCs w:val="20"/>
        </w:rPr>
      </w:pPr>
    </w:p>
    <w:p w14:paraId="33C575D8">
      <w:pPr>
        <w:autoSpaceDE w:val="0"/>
        <w:autoSpaceDN w:val="0"/>
        <w:adjustRightInd w:val="0"/>
        <w:spacing w:line="200" w:lineRule="exact"/>
        <w:jc w:val="left"/>
        <w:rPr>
          <w:rFonts w:ascii="微软雅黑" w:hAnsi="Times New Roman" w:eastAsia="微软雅黑" w:cs="微软雅黑"/>
          <w:kern w:val="0"/>
          <w:sz w:val="20"/>
          <w:szCs w:val="20"/>
        </w:rPr>
      </w:pPr>
    </w:p>
    <w:p w14:paraId="16A3E5E5">
      <w:pPr>
        <w:autoSpaceDE w:val="0"/>
        <w:autoSpaceDN w:val="0"/>
        <w:adjustRightInd w:val="0"/>
        <w:spacing w:line="200" w:lineRule="exact"/>
        <w:jc w:val="left"/>
        <w:rPr>
          <w:rFonts w:ascii="微软雅黑" w:hAnsi="Times New Roman" w:eastAsia="微软雅黑" w:cs="微软雅黑"/>
          <w:kern w:val="0"/>
          <w:sz w:val="20"/>
          <w:szCs w:val="20"/>
        </w:rPr>
      </w:pPr>
    </w:p>
    <w:p w14:paraId="29AD04AB">
      <w:pPr>
        <w:autoSpaceDE w:val="0"/>
        <w:autoSpaceDN w:val="0"/>
        <w:adjustRightInd w:val="0"/>
        <w:spacing w:line="200" w:lineRule="exact"/>
        <w:jc w:val="left"/>
        <w:rPr>
          <w:rFonts w:ascii="微软雅黑" w:hAnsi="Times New Roman" w:eastAsia="微软雅黑" w:cs="微软雅黑"/>
          <w:kern w:val="0"/>
          <w:sz w:val="20"/>
          <w:szCs w:val="20"/>
        </w:rPr>
      </w:pPr>
    </w:p>
    <w:p w14:paraId="75E14329">
      <w:pPr>
        <w:autoSpaceDE w:val="0"/>
        <w:autoSpaceDN w:val="0"/>
        <w:adjustRightInd w:val="0"/>
        <w:spacing w:line="200" w:lineRule="exact"/>
        <w:jc w:val="left"/>
        <w:rPr>
          <w:rFonts w:ascii="微软雅黑" w:hAnsi="Times New Roman" w:eastAsia="微软雅黑" w:cs="微软雅黑"/>
          <w:kern w:val="0"/>
          <w:sz w:val="20"/>
          <w:szCs w:val="20"/>
        </w:rPr>
      </w:pPr>
    </w:p>
    <w:p w14:paraId="34058872">
      <w:pPr>
        <w:autoSpaceDE w:val="0"/>
        <w:autoSpaceDN w:val="0"/>
        <w:adjustRightInd w:val="0"/>
        <w:spacing w:line="200" w:lineRule="exact"/>
        <w:jc w:val="left"/>
        <w:rPr>
          <w:rFonts w:ascii="微软雅黑" w:hAnsi="Times New Roman" w:eastAsia="微软雅黑" w:cs="微软雅黑"/>
          <w:kern w:val="0"/>
          <w:sz w:val="20"/>
          <w:szCs w:val="20"/>
        </w:rPr>
      </w:pPr>
    </w:p>
    <w:p w14:paraId="2781C1B0">
      <w:pPr>
        <w:autoSpaceDE w:val="0"/>
        <w:autoSpaceDN w:val="0"/>
        <w:adjustRightInd w:val="0"/>
        <w:spacing w:line="200" w:lineRule="exact"/>
        <w:jc w:val="left"/>
        <w:rPr>
          <w:rFonts w:ascii="微软雅黑" w:hAnsi="Times New Roman" w:eastAsia="微软雅黑" w:cs="微软雅黑"/>
          <w:kern w:val="0"/>
          <w:sz w:val="20"/>
          <w:szCs w:val="20"/>
        </w:rPr>
      </w:pPr>
    </w:p>
    <w:p w14:paraId="281AB257">
      <w:pPr>
        <w:autoSpaceDE w:val="0"/>
        <w:autoSpaceDN w:val="0"/>
        <w:adjustRightInd w:val="0"/>
        <w:spacing w:line="200" w:lineRule="exact"/>
        <w:jc w:val="left"/>
        <w:rPr>
          <w:rFonts w:ascii="微软雅黑" w:hAnsi="Times New Roman" w:eastAsia="微软雅黑" w:cs="微软雅黑"/>
          <w:kern w:val="0"/>
          <w:sz w:val="20"/>
          <w:szCs w:val="20"/>
        </w:rPr>
      </w:pPr>
    </w:p>
    <w:p w14:paraId="434802F5">
      <w:pPr>
        <w:autoSpaceDE w:val="0"/>
        <w:autoSpaceDN w:val="0"/>
        <w:adjustRightInd w:val="0"/>
        <w:spacing w:line="200" w:lineRule="exact"/>
        <w:jc w:val="left"/>
        <w:rPr>
          <w:rFonts w:ascii="微软雅黑" w:hAnsi="Times New Roman" w:eastAsia="微软雅黑" w:cs="微软雅黑"/>
          <w:kern w:val="0"/>
          <w:sz w:val="20"/>
          <w:szCs w:val="20"/>
        </w:rPr>
      </w:pPr>
    </w:p>
    <w:p w14:paraId="04A6CD20">
      <w:pPr>
        <w:autoSpaceDE w:val="0"/>
        <w:autoSpaceDN w:val="0"/>
        <w:adjustRightInd w:val="0"/>
        <w:spacing w:line="200" w:lineRule="exact"/>
        <w:jc w:val="left"/>
        <w:rPr>
          <w:rFonts w:ascii="微软雅黑" w:hAnsi="Times New Roman" w:eastAsia="微软雅黑" w:cs="微软雅黑"/>
          <w:kern w:val="0"/>
          <w:sz w:val="20"/>
          <w:szCs w:val="20"/>
        </w:rPr>
      </w:pPr>
    </w:p>
    <w:p w14:paraId="3BAB4D93">
      <w:pPr>
        <w:autoSpaceDE w:val="0"/>
        <w:autoSpaceDN w:val="0"/>
        <w:adjustRightInd w:val="0"/>
        <w:spacing w:line="200" w:lineRule="exact"/>
        <w:jc w:val="left"/>
        <w:rPr>
          <w:rFonts w:ascii="微软雅黑" w:hAnsi="Times New Roman" w:eastAsia="微软雅黑" w:cs="微软雅黑"/>
          <w:kern w:val="0"/>
          <w:sz w:val="20"/>
          <w:szCs w:val="20"/>
        </w:rPr>
      </w:pPr>
    </w:p>
    <w:p w14:paraId="64FDFFB2">
      <w:pPr>
        <w:autoSpaceDE w:val="0"/>
        <w:autoSpaceDN w:val="0"/>
        <w:adjustRightInd w:val="0"/>
        <w:spacing w:line="200" w:lineRule="exact"/>
        <w:jc w:val="left"/>
        <w:rPr>
          <w:rFonts w:ascii="微软雅黑" w:hAnsi="Times New Roman" w:eastAsia="微软雅黑" w:cs="微软雅黑"/>
          <w:kern w:val="0"/>
          <w:sz w:val="20"/>
          <w:szCs w:val="20"/>
        </w:rPr>
      </w:pPr>
    </w:p>
    <w:p w14:paraId="2DE183FD">
      <w:pPr>
        <w:autoSpaceDE w:val="0"/>
        <w:autoSpaceDN w:val="0"/>
        <w:adjustRightInd w:val="0"/>
        <w:spacing w:line="200" w:lineRule="exact"/>
        <w:jc w:val="left"/>
        <w:rPr>
          <w:rFonts w:ascii="微软雅黑" w:hAnsi="Times New Roman" w:eastAsia="微软雅黑" w:cs="微软雅黑"/>
          <w:kern w:val="0"/>
          <w:sz w:val="20"/>
          <w:szCs w:val="20"/>
        </w:rPr>
      </w:pPr>
    </w:p>
    <w:p w14:paraId="62489D2F">
      <w:pPr>
        <w:autoSpaceDE w:val="0"/>
        <w:autoSpaceDN w:val="0"/>
        <w:adjustRightInd w:val="0"/>
        <w:spacing w:line="200" w:lineRule="exact"/>
        <w:jc w:val="left"/>
        <w:rPr>
          <w:rFonts w:ascii="微软雅黑" w:hAnsi="Times New Roman" w:eastAsia="微软雅黑" w:cs="微软雅黑"/>
          <w:kern w:val="0"/>
          <w:sz w:val="20"/>
          <w:szCs w:val="20"/>
        </w:rPr>
      </w:pPr>
    </w:p>
    <w:p w14:paraId="047DF5E5">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0B762A5B">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7B12EBD7">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776F7CC5">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7E758ED1">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73F8C2A">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二、</w:t>
      </w:r>
      <w:r>
        <w:rPr>
          <w:rFonts w:hint="eastAsia" w:asciiTheme="majorEastAsia" w:hAnsiTheme="majorEastAsia" w:eastAsiaTheme="majorEastAsia"/>
          <w:b/>
          <w:sz w:val="28"/>
          <w:szCs w:val="28"/>
        </w:rPr>
        <w:t>供应商须知</w:t>
      </w:r>
    </w:p>
    <w:p w14:paraId="6F7EEABA">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响应文件需胶装，</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3CB62C5A">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5EDBC543">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37CB3CD4">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03129C34">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0E080438">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354F2268">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102B23CD">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5C6CD413">
      <w:pPr>
        <w:pStyle w:val="13"/>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14:paraId="099B91B8">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rPr>
      </w:pPr>
    </w:p>
    <w:p w14:paraId="2782082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8"/>
          <w:szCs w:val="28"/>
          <w:lang w:eastAsia="zh-CN"/>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5ECB267E">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b/>
          <w:bCs/>
          <w:color w:val="000000"/>
          <w:kern w:val="0"/>
          <w:sz w:val="24"/>
          <w:szCs w:val="24"/>
          <w:highlight w:val="none"/>
        </w:rPr>
        <w:t>项目编号</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rPr>
        <w:t>FW202</w:t>
      </w:r>
      <w:r>
        <w:rPr>
          <w:rFonts w:hint="eastAsia" w:ascii="宋体" w:hAnsi="宋体" w:eastAsia="宋体" w:cs="宋体"/>
          <w:b/>
          <w:bCs/>
          <w:color w:val="000000"/>
          <w:kern w:val="0"/>
          <w:sz w:val="24"/>
          <w:szCs w:val="24"/>
          <w:highlight w:val="none"/>
          <w:lang w:val="en-US" w:eastAsia="zh-CN"/>
        </w:rPr>
        <w:t>5</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6</w:t>
      </w:r>
      <w:r>
        <w:rPr>
          <w:rFonts w:hint="eastAsia" w:ascii="宋体" w:hAnsi="宋体" w:eastAsia="宋体" w:cs="宋体"/>
          <w:b/>
          <w:bCs/>
          <w:color w:val="000000"/>
          <w:kern w:val="0"/>
          <w:sz w:val="24"/>
          <w:szCs w:val="24"/>
          <w:highlight w:val="none"/>
        </w:rPr>
        <w:t>号</w:t>
      </w:r>
    </w:p>
    <w:p w14:paraId="5B7F6020">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项目名称：</w:t>
      </w:r>
      <w:r>
        <w:rPr>
          <w:rFonts w:hint="eastAsia" w:ascii="宋体" w:hAnsi="宋体" w:eastAsia="宋体" w:cs="宋体"/>
          <w:b/>
          <w:bCs/>
          <w:color w:val="000000"/>
          <w:kern w:val="0"/>
          <w:sz w:val="24"/>
          <w:szCs w:val="24"/>
          <w:highlight w:val="none"/>
          <w:lang w:val="en-US" w:eastAsia="zh-CN"/>
        </w:rPr>
        <w:t>哈量公司CNAS认证咨询服务项目</w:t>
      </w:r>
    </w:p>
    <w:p w14:paraId="48A30B82">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15</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color w:val="000000"/>
          <w:kern w:val="0"/>
          <w:sz w:val="24"/>
          <w:szCs w:val="24"/>
          <w:highlight w:val="none"/>
        </w:rPr>
        <w:t>（含税）</w:t>
      </w:r>
    </w:p>
    <w:p w14:paraId="3813D37F">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采购人：</w:t>
      </w:r>
      <w:r>
        <w:rPr>
          <w:rFonts w:hint="eastAsia" w:ascii="宋体" w:hAnsi="宋体" w:eastAsia="宋体" w:cs="宋体"/>
          <w:bCs/>
          <w:color w:val="000000"/>
          <w:kern w:val="0"/>
          <w:sz w:val="24"/>
          <w:szCs w:val="24"/>
          <w:highlight w:val="none"/>
        </w:rPr>
        <w:t>通用技术集团</w:t>
      </w:r>
      <w:r>
        <w:rPr>
          <w:rFonts w:hint="eastAsia" w:ascii="宋体" w:hAnsi="宋体" w:eastAsia="宋体" w:cs="宋体"/>
          <w:color w:val="000000"/>
          <w:kern w:val="0"/>
          <w:sz w:val="24"/>
          <w:szCs w:val="24"/>
          <w:highlight w:val="none"/>
        </w:rPr>
        <w:t>哈尔滨量具刃具有限责任公司</w:t>
      </w:r>
    </w:p>
    <w:p w14:paraId="4C6C587A">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b/>
          <w:bCs/>
          <w:sz w:val="24"/>
          <w:szCs w:val="24"/>
          <w:highlight w:val="none"/>
        </w:rPr>
        <w:t>采购项目资金落实情况：</w:t>
      </w:r>
      <w:r>
        <w:rPr>
          <w:rFonts w:hint="eastAsia" w:ascii="宋体" w:hAnsi="宋体" w:eastAsia="宋体" w:cs="宋体"/>
          <w:sz w:val="24"/>
          <w:szCs w:val="24"/>
          <w:highlight w:val="none"/>
        </w:rPr>
        <w:t>已落实</w:t>
      </w:r>
    </w:p>
    <w:p w14:paraId="216F2E15">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b/>
          <w:bCs/>
          <w:color w:val="000000"/>
          <w:kern w:val="0"/>
          <w:sz w:val="24"/>
          <w:szCs w:val="24"/>
          <w:highlight w:val="none"/>
        </w:rPr>
        <w:t>评审方法：</w:t>
      </w:r>
      <w:r>
        <w:rPr>
          <w:rFonts w:hint="eastAsia" w:ascii="宋体" w:hAnsi="宋体" w:eastAsia="宋体" w:cs="宋体"/>
          <w:color w:val="000000"/>
          <w:kern w:val="0"/>
          <w:sz w:val="24"/>
          <w:szCs w:val="24"/>
          <w:highlight w:val="none"/>
        </w:rPr>
        <w:t>综合评分法</w:t>
      </w:r>
    </w:p>
    <w:p w14:paraId="30FC6510">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w:t>
      </w:r>
      <w:r>
        <w:rPr>
          <w:rFonts w:hint="eastAsia" w:ascii="宋体" w:hAnsi="宋体" w:eastAsia="宋体" w:cs="宋体"/>
          <w:b/>
          <w:bCs/>
          <w:color w:val="000000"/>
          <w:kern w:val="0"/>
          <w:sz w:val="24"/>
          <w:szCs w:val="24"/>
          <w:highlight w:val="none"/>
        </w:rPr>
        <w:t>项目内容及要求：</w:t>
      </w:r>
    </w:p>
    <w:p w14:paraId="33C217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7.1项目内容：</w:t>
      </w:r>
    </w:p>
    <w:p w14:paraId="08606E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该项目为哈量公司CNAS认证咨询服务项目</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通</w:t>
      </w:r>
      <w:r>
        <w:rPr>
          <w:rFonts w:hint="eastAsia" w:ascii="宋体" w:hAnsi="宋体" w:eastAsia="宋体" w:cs="宋体"/>
          <w:b w:val="0"/>
          <w:bCs w:val="0"/>
          <w:color w:val="000000"/>
          <w:kern w:val="0"/>
          <w:sz w:val="24"/>
          <w:szCs w:val="24"/>
          <w:highlight w:val="none"/>
          <w:lang w:val="en-US" w:eastAsia="zh-CN"/>
        </w:rPr>
        <w:t>过专业咨询服务，精准解读CNAS准则，同时对实验室人员进行CNAS培训、管理体系构建、内部评审、模拟评审、检测方法与设备指导等，协助哈量公司取得中国合格评定国家认可委员会颁发的实验室认可证书。</w:t>
      </w:r>
    </w:p>
    <w:p w14:paraId="5600BD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7.2咨询服务技术要求：</w:t>
      </w:r>
    </w:p>
    <w:p w14:paraId="4326D17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color w:val="auto"/>
          <w:sz w:val="24"/>
          <w:szCs w:val="24"/>
          <w:lang w:val="en-US" w:eastAsia="zh-CN"/>
        </w:rPr>
        <w:t>投标方需</w:t>
      </w:r>
      <w:r>
        <w:rPr>
          <w:rFonts w:hint="eastAsia" w:ascii="宋体" w:hAnsi="宋体" w:eastAsia="宋体" w:cs="宋体"/>
          <w:color w:val="auto"/>
          <w:sz w:val="24"/>
          <w:szCs w:val="24"/>
        </w:rPr>
        <w:t>深度调研实验室现状，量身定制认可咨询服务实施方案，</w:t>
      </w:r>
      <w:r>
        <w:rPr>
          <w:rFonts w:hint="eastAsia" w:ascii="宋体" w:hAnsi="宋体" w:eastAsia="宋体" w:cs="宋体"/>
          <w:color w:val="auto"/>
          <w:sz w:val="24"/>
          <w:szCs w:val="24"/>
          <w:lang w:val="en-US" w:eastAsia="zh-CN"/>
        </w:rPr>
        <w:t>拟定</w:t>
      </w:r>
      <w:r>
        <w:rPr>
          <w:rFonts w:hint="eastAsia" w:ascii="宋体" w:hAnsi="宋体" w:eastAsia="宋体" w:cs="宋体"/>
          <w:color w:val="auto"/>
          <w:sz w:val="24"/>
          <w:szCs w:val="24"/>
        </w:rPr>
        <w:t>实验室认可工作计划，明确各阶段任务与时间节点，确保项目有序推进</w:t>
      </w:r>
      <w:r>
        <w:rPr>
          <w:rFonts w:hint="eastAsia" w:ascii="宋体" w:hAnsi="宋体" w:eastAsia="宋体" w:cs="宋体"/>
          <w:color w:val="auto"/>
          <w:sz w:val="24"/>
          <w:szCs w:val="24"/>
          <w:lang w:eastAsia="zh-CN"/>
        </w:rPr>
        <w:t>；</w:t>
      </w:r>
    </w:p>
    <w:p w14:paraId="57DE9CF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（2）负责协助实验室</w:t>
      </w:r>
      <w:r>
        <w:rPr>
          <w:rFonts w:hint="eastAsia" w:ascii="宋体" w:hAnsi="宋体" w:eastAsia="宋体" w:cs="宋体"/>
          <w:color w:val="auto"/>
          <w:sz w:val="24"/>
          <w:szCs w:val="24"/>
        </w:rPr>
        <w:t>搭建完善的体系资料架构，设计组织架构，编制体系文件，梳理核心业务流程</w:t>
      </w:r>
      <w:r>
        <w:rPr>
          <w:rFonts w:hint="eastAsia" w:ascii="宋体" w:hAnsi="宋体" w:eastAsia="宋体" w:cs="宋体"/>
          <w:color w:val="auto"/>
          <w:sz w:val="24"/>
          <w:szCs w:val="24"/>
          <w:lang w:eastAsia="zh-CN"/>
        </w:rPr>
        <w:t>；</w:t>
      </w:r>
    </w:p>
    <w:p w14:paraId="7D46BDD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依据ISO/IEC 17025:2017《检测和校准实验室能力的通用要求》，为实验室人员定制专属培训课程，涵盖实验室认可相关标准、质量运行、体系运行等；</w:t>
      </w:r>
    </w:p>
    <w:p w14:paraId="19581FA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负责提供实验室体系运行指导，协助开展体系运行的改进、纠正预防工作；</w:t>
      </w:r>
    </w:p>
    <w:p w14:paraId="2579C0A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确保实验室至少3人顺利取得内审员证书</w:t>
      </w:r>
      <w:r>
        <w:rPr>
          <w:rFonts w:hint="eastAsia" w:ascii="宋体" w:hAnsi="宋体" w:eastAsia="宋体" w:cs="宋体"/>
          <w:color w:val="auto"/>
          <w:sz w:val="24"/>
          <w:szCs w:val="24"/>
          <w:lang w:eastAsia="zh-CN"/>
        </w:rPr>
        <w:t>；</w:t>
      </w:r>
    </w:p>
    <w:p w14:paraId="031FFE9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负责指导组织实施内部审核和管理评审培训与实施；</w:t>
      </w:r>
    </w:p>
    <w:p w14:paraId="01259A8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指导实验室参与能力验证活动，筛选适配的能力验证机构，</w:t>
      </w:r>
      <w:r>
        <w:rPr>
          <w:rFonts w:hint="eastAsia" w:ascii="宋体" w:hAnsi="宋体" w:eastAsia="宋体" w:cs="宋体"/>
          <w:color w:val="auto"/>
          <w:sz w:val="24"/>
          <w:szCs w:val="24"/>
          <w:lang w:val="en-US" w:eastAsia="zh-CN"/>
        </w:rPr>
        <w:t>指导</w:t>
      </w:r>
      <w:r>
        <w:rPr>
          <w:rFonts w:hint="eastAsia" w:ascii="宋体" w:hAnsi="宋体" w:eastAsia="宋体" w:cs="宋体"/>
          <w:color w:val="auto"/>
          <w:sz w:val="24"/>
          <w:szCs w:val="24"/>
        </w:rPr>
        <w:t>跟进直至完成最终的能力验证</w:t>
      </w:r>
      <w:r>
        <w:rPr>
          <w:rFonts w:hint="eastAsia" w:ascii="宋体" w:hAnsi="宋体" w:eastAsia="宋体" w:cs="宋体"/>
          <w:color w:val="auto"/>
          <w:sz w:val="24"/>
          <w:szCs w:val="24"/>
          <w:lang w:eastAsia="zh-CN"/>
        </w:rPr>
        <w:t>；</w:t>
      </w:r>
    </w:p>
    <w:p w14:paraId="4BE5D35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指导实验室认可申请资料的填写、申报工作，及时解答申报过程中的疑问，提供一站式辅助服务</w:t>
      </w:r>
      <w:r>
        <w:rPr>
          <w:rFonts w:hint="eastAsia" w:ascii="宋体" w:hAnsi="宋体" w:eastAsia="宋体" w:cs="宋体"/>
          <w:color w:val="auto"/>
          <w:sz w:val="24"/>
          <w:szCs w:val="24"/>
          <w:lang w:eastAsia="zh-CN"/>
        </w:rPr>
        <w:t>；</w:t>
      </w:r>
    </w:p>
    <w:p w14:paraId="139A088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负责文审的指导、现场评审的应对培训、模拟、整改指导；</w:t>
      </w:r>
    </w:p>
    <w:p w14:paraId="1A846F5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具备丰富的CNAS咨询经验，提供ISO/IEC 17025咨询案例证明材料，包括但不限于合同签署页、内容页、服务实验室通过CNAS认可证明</w:t>
      </w:r>
      <w:r>
        <w:rPr>
          <w:rFonts w:hint="eastAsia" w:ascii="宋体" w:hAnsi="宋体" w:eastAsia="宋体" w:cs="宋体"/>
          <w:color w:val="auto"/>
          <w:sz w:val="24"/>
          <w:szCs w:val="24"/>
          <w:lang w:val="en-US" w:eastAsia="zh-CN"/>
        </w:rPr>
        <w:t>材料</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w:t>
      </w:r>
    </w:p>
    <w:p w14:paraId="63510B7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投标方派驻的咨询</w:t>
      </w:r>
      <w:r>
        <w:rPr>
          <w:rFonts w:hint="eastAsia" w:ascii="宋体" w:hAnsi="宋体" w:eastAsia="宋体" w:cs="宋体"/>
          <w:color w:val="auto"/>
          <w:sz w:val="24"/>
          <w:szCs w:val="24"/>
          <w:lang w:val="en-US" w:eastAsia="zh-CN"/>
        </w:rPr>
        <w:t>团队应提供不少于5次、18人日以上的现场辅导，保证咨询服务质量；</w:t>
      </w:r>
    </w:p>
    <w:p w14:paraId="689285E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确保实验室100%一次性取得中国合格评定国家认可委员会颁发的CNAS认可证书</w:t>
      </w:r>
      <w:r>
        <w:rPr>
          <w:rFonts w:hint="eastAsia" w:ascii="宋体" w:hAnsi="宋体" w:eastAsia="宋体" w:cs="宋体"/>
          <w:color w:val="auto"/>
          <w:sz w:val="24"/>
          <w:szCs w:val="24"/>
          <w:lang w:eastAsia="zh-CN"/>
        </w:rPr>
        <w:t>。</w:t>
      </w:r>
    </w:p>
    <w:p w14:paraId="11B7E5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7.3咨询服务人员要求：</w:t>
      </w:r>
    </w:p>
    <w:p w14:paraId="25D32A7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投标方派驻的咨询小组成员</w:t>
      </w:r>
      <w:r>
        <w:rPr>
          <w:rFonts w:hint="eastAsia" w:ascii="宋体" w:hAnsi="宋体" w:eastAsia="宋体" w:cs="宋体"/>
          <w:color w:val="auto"/>
          <w:sz w:val="24"/>
          <w:szCs w:val="24"/>
          <w:lang w:val="en-US" w:eastAsia="zh-CN"/>
        </w:rPr>
        <w:t>中项目负责人应具有十年以上量具实验室CNAS认可咨询经历（需提供社保缴纳材料和工作履历证明）</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后续现场咨询工作由该项目负责人直接参与，未经招标人同意咨询过程中项目负责人不得随意更换</w:t>
      </w:r>
      <w:r>
        <w:rPr>
          <w:rFonts w:hint="eastAsia" w:ascii="宋体" w:hAnsi="宋体" w:eastAsia="宋体" w:cs="宋体"/>
          <w:color w:val="auto"/>
          <w:sz w:val="24"/>
          <w:szCs w:val="24"/>
          <w:lang w:eastAsia="zh-CN"/>
        </w:rPr>
        <w:t>。</w:t>
      </w:r>
    </w:p>
    <w:p w14:paraId="5DE794D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咨询人员工作经验丰富，能够出色负责认可咨询项目的策划、培训、指导文件编写、指导内审、管理评审等工作，且具有服务过</w:t>
      </w:r>
      <w:r>
        <w:rPr>
          <w:rFonts w:hint="eastAsia" w:ascii="宋体" w:hAnsi="宋体" w:eastAsia="宋体" w:cs="宋体"/>
          <w:color w:val="auto"/>
          <w:sz w:val="24"/>
          <w:szCs w:val="24"/>
          <w:lang w:val="en-US" w:eastAsia="zh-CN"/>
        </w:rPr>
        <w:t>同行业咨询工作</w:t>
      </w:r>
      <w:r>
        <w:rPr>
          <w:rFonts w:hint="eastAsia" w:ascii="宋体" w:hAnsi="宋体" w:eastAsia="宋体" w:cs="宋体"/>
          <w:color w:val="auto"/>
          <w:sz w:val="24"/>
          <w:szCs w:val="24"/>
        </w:rPr>
        <w:t>的经验</w:t>
      </w:r>
      <w:r>
        <w:rPr>
          <w:rFonts w:hint="eastAsia" w:ascii="宋体" w:hAnsi="宋体" w:eastAsia="宋体" w:cs="宋体"/>
          <w:color w:val="auto"/>
          <w:sz w:val="24"/>
          <w:szCs w:val="24"/>
          <w:lang w:eastAsia="zh-CN"/>
        </w:rPr>
        <w:t>。</w:t>
      </w:r>
    </w:p>
    <w:p w14:paraId="643760E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具备丰富的培训经验与出色的讲课能力，表达能力、管理能力强，质量意识、服务意识高。</w:t>
      </w:r>
    </w:p>
    <w:p w14:paraId="5F8B4F62">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7.4验收标准：</w:t>
      </w:r>
    </w:p>
    <w:p w14:paraId="3A3B5361">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lang w:val="en-US" w:eastAsia="zh-CN"/>
        </w:rPr>
        <w:t>合同签订后15个月内</w:t>
      </w:r>
      <w:r>
        <w:rPr>
          <w:rFonts w:hint="eastAsia" w:ascii="宋体" w:hAnsi="宋体" w:eastAsia="宋体" w:cs="宋体"/>
          <w:sz w:val="24"/>
          <w:szCs w:val="24"/>
        </w:rPr>
        <w:t>获得中国合格评定国家认可委员会颁发的CNAS认可证书</w:t>
      </w:r>
      <w:r>
        <w:rPr>
          <w:rFonts w:hint="eastAsia" w:ascii="宋体" w:hAnsi="宋体" w:eastAsia="宋体" w:cs="宋体"/>
          <w:sz w:val="24"/>
          <w:szCs w:val="24"/>
          <w:lang w:eastAsia="zh-CN"/>
        </w:rPr>
        <w:t>。</w:t>
      </w:r>
    </w:p>
    <w:p w14:paraId="5D31D07F">
      <w:pPr>
        <w:pStyle w:val="4"/>
        <w:keepNext/>
        <w:keepLines/>
        <w:pageBreakBefore w:val="0"/>
        <w:widowControl w:val="0"/>
        <w:kinsoku/>
        <w:wordWrap/>
        <w:overflowPunct/>
        <w:topLinePunct w:val="0"/>
        <w:autoSpaceDE/>
        <w:autoSpaceDN/>
        <w:bidi w:val="0"/>
        <w:adjustRightInd/>
        <w:snapToGrid/>
        <w:spacing w:line="400" w:lineRule="exact"/>
        <w:textAlignment w:val="auto"/>
        <w:rPr>
          <w:rFonts w:hint="eastAsia" w:cs="微软雅黑" w:asciiTheme="minorEastAsia" w:hAnsiTheme="minorEastAsia" w:eastAsiaTheme="minorEastAsia"/>
          <w:b/>
          <w:spacing w:val="2"/>
          <w:w w:val="99"/>
          <w:kern w:val="0"/>
          <w:position w:val="-4"/>
          <w:sz w:val="18"/>
          <w:szCs w:val="18"/>
        </w:rPr>
      </w:pPr>
    </w:p>
    <w:p w14:paraId="1F207520">
      <w:pPr>
        <w:pStyle w:val="4"/>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7B84AC4F">
      <w:pPr>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261DB55C">
      <w:pPr>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kern w:val="0"/>
          <w:sz w:val="24"/>
          <w:szCs w:val="24"/>
        </w:rPr>
      </w:pPr>
    </w:p>
    <w:p w14:paraId="6A3002FC">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1.响应函；</w:t>
      </w:r>
    </w:p>
    <w:p w14:paraId="2258DE0C">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300814BA">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资质证书、</w:t>
      </w:r>
      <w:r>
        <w:rPr>
          <w:rFonts w:hint="eastAsia" w:ascii="宋体" w:hAnsi="宋体" w:eastAsia="宋体" w:cs="宋体"/>
          <w:sz w:val="24"/>
          <w:szCs w:val="24"/>
        </w:rPr>
        <w:t>营业执照、质量认证、一般纳税人证明等</w:t>
      </w:r>
      <w:r>
        <w:rPr>
          <w:rFonts w:hint="eastAsia" w:ascii="宋体" w:hAnsi="宋体" w:eastAsia="宋体" w:cs="宋体"/>
          <w:sz w:val="24"/>
          <w:szCs w:val="24"/>
          <w:lang w:eastAsia="zh-CN"/>
        </w:rPr>
        <w:t>）</w:t>
      </w:r>
    </w:p>
    <w:p w14:paraId="547327BF">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4.响应报价单；</w:t>
      </w:r>
    </w:p>
    <w:p w14:paraId="0E8F7C4D">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5.响应人业绩清单；</w:t>
      </w:r>
    </w:p>
    <w:p w14:paraId="0840477A">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6.响应人基本情况表；</w:t>
      </w:r>
    </w:p>
    <w:p w14:paraId="23F11088">
      <w:pPr>
        <w:pageBreakBefore w:val="0"/>
        <w:widowControl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7.响应承诺书；</w:t>
      </w:r>
    </w:p>
    <w:p w14:paraId="13FBE048">
      <w:pPr>
        <w:pageBreakBefore w:val="0"/>
        <w:widowControl w:val="0"/>
        <w:kinsoku/>
        <w:wordWrap/>
        <w:overflowPunct/>
        <w:topLinePunct w:val="0"/>
        <w:bidi w:val="0"/>
        <w:spacing w:line="500" w:lineRule="exact"/>
        <w:textAlignment w:val="auto"/>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其他</w:t>
      </w:r>
      <w:r>
        <w:rPr>
          <w:rFonts w:hint="eastAsia" w:ascii="宋体" w:hAnsi="宋体" w:eastAsia="宋体" w:cs="宋体"/>
          <w:sz w:val="24"/>
          <w:szCs w:val="24"/>
        </w:rPr>
        <w:t>响应资料。</w:t>
      </w:r>
    </w:p>
    <w:p w14:paraId="14F3C990">
      <w:pPr>
        <w:widowControl/>
        <w:jc w:val="left"/>
        <w:rPr>
          <w:rFonts w:cs="Times New Roman" w:asciiTheme="minorEastAsia" w:hAnsiTheme="minorEastAsia"/>
          <w:b/>
          <w:caps/>
          <w:kern w:val="0"/>
          <w:sz w:val="28"/>
          <w:szCs w:val="28"/>
        </w:rPr>
      </w:pPr>
    </w:p>
    <w:p w14:paraId="4BACF7CC">
      <w:pPr>
        <w:widowControl/>
        <w:jc w:val="left"/>
        <w:rPr>
          <w:rFonts w:cs="Times New Roman" w:asciiTheme="minorEastAsia" w:hAnsiTheme="minorEastAsia"/>
          <w:b/>
          <w:caps/>
          <w:kern w:val="0"/>
          <w:sz w:val="28"/>
          <w:szCs w:val="28"/>
        </w:rPr>
      </w:pPr>
    </w:p>
    <w:p w14:paraId="3FBEE23E">
      <w:pPr>
        <w:widowControl/>
        <w:jc w:val="left"/>
        <w:rPr>
          <w:rFonts w:cs="Times New Roman" w:asciiTheme="minorEastAsia" w:hAnsiTheme="minorEastAsia"/>
          <w:b/>
          <w:caps/>
          <w:kern w:val="0"/>
          <w:sz w:val="28"/>
          <w:szCs w:val="28"/>
        </w:rPr>
      </w:pPr>
    </w:p>
    <w:p w14:paraId="22AB71D3">
      <w:pPr>
        <w:widowControl/>
        <w:jc w:val="left"/>
        <w:rPr>
          <w:rFonts w:cs="Times New Roman" w:asciiTheme="minorEastAsia" w:hAnsiTheme="minorEastAsia"/>
          <w:b/>
          <w:caps/>
          <w:kern w:val="0"/>
          <w:sz w:val="28"/>
          <w:szCs w:val="28"/>
        </w:rPr>
      </w:pPr>
    </w:p>
    <w:p w14:paraId="2CBDF243">
      <w:pPr>
        <w:widowControl/>
        <w:jc w:val="left"/>
        <w:rPr>
          <w:rFonts w:cs="Times New Roman" w:asciiTheme="minorEastAsia" w:hAnsiTheme="minorEastAsia"/>
          <w:b/>
          <w:caps/>
          <w:kern w:val="0"/>
          <w:sz w:val="28"/>
          <w:szCs w:val="28"/>
        </w:rPr>
      </w:pPr>
    </w:p>
    <w:p w14:paraId="38AAF574">
      <w:pPr>
        <w:widowControl/>
        <w:jc w:val="left"/>
        <w:rPr>
          <w:rFonts w:cs="Times New Roman" w:asciiTheme="minorEastAsia" w:hAnsiTheme="minorEastAsia"/>
          <w:b/>
          <w:caps/>
          <w:kern w:val="0"/>
          <w:sz w:val="28"/>
          <w:szCs w:val="28"/>
        </w:rPr>
      </w:pPr>
    </w:p>
    <w:p w14:paraId="3566D699">
      <w:pPr>
        <w:widowControl/>
        <w:jc w:val="left"/>
        <w:rPr>
          <w:rFonts w:cs="Times New Roman" w:asciiTheme="minorEastAsia" w:hAnsiTheme="minorEastAsia"/>
          <w:b/>
          <w:caps/>
          <w:kern w:val="0"/>
          <w:sz w:val="28"/>
          <w:szCs w:val="28"/>
        </w:rPr>
      </w:pPr>
    </w:p>
    <w:p w14:paraId="6CA4591C">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0A74F17A">
      <w:pPr>
        <w:pStyle w:val="2"/>
      </w:pPr>
    </w:p>
    <w:p w14:paraId="02DBC79B">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62E8FDFD">
      <w:pPr>
        <w:adjustRightInd w:val="0"/>
        <w:snapToGrid w:val="0"/>
        <w:spacing w:line="300" w:lineRule="exact"/>
        <w:jc w:val="left"/>
        <w:textAlignment w:val="baseline"/>
        <w:rPr>
          <w:rFonts w:cs="Times New Roman" w:asciiTheme="minorEastAsia" w:hAnsiTheme="minorEastAsia"/>
          <w:kern w:val="0"/>
          <w:sz w:val="24"/>
          <w:szCs w:val="24"/>
          <w:u w:val="single"/>
        </w:rPr>
      </w:pPr>
    </w:p>
    <w:p w14:paraId="642F7C68">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42A0835B">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5B41DDBE">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125FEF16">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60ABCEA3">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5F6B03A9">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0D4AF552">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5EA9A4E9">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29581DE9">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767A673A">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文件所列相关服务的，在不改变合同其他实质性条款的前提下，按相同折扣率保证</w:t>
      </w:r>
      <w:r>
        <w:rPr>
          <w:rFonts w:hint="eastAsia" w:cs="Times New Roman" w:asciiTheme="minorEastAsia" w:hAnsiTheme="minorEastAsia"/>
          <w:kern w:val="20"/>
          <w:sz w:val="24"/>
          <w:szCs w:val="24"/>
          <w:lang w:val="en-US" w:eastAsia="zh-CN"/>
        </w:rPr>
        <w:t>服务</w:t>
      </w:r>
      <w:r>
        <w:rPr>
          <w:rFonts w:cs="Times New Roman" w:asciiTheme="minorEastAsia" w:hAnsiTheme="minorEastAsia"/>
          <w:kern w:val="20"/>
          <w:sz w:val="24"/>
          <w:szCs w:val="24"/>
          <w:lang w:val="zh-CN"/>
        </w:rPr>
        <w:t>。</w:t>
      </w:r>
    </w:p>
    <w:p w14:paraId="0373F654">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6403B01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323E2C0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6433D0C7">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617DD047">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B510C8B">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5177484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08F73CA6">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4243D2B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2E5CC13B">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6672E9D5">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310B9A99">
      <w:pPr>
        <w:adjustRightInd w:val="0"/>
        <w:snapToGrid w:val="0"/>
        <w:spacing w:line="400" w:lineRule="exact"/>
        <w:jc w:val="left"/>
        <w:textAlignment w:val="baseline"/>
        <w:rPr>
          <w:rFonts w:cs="Times New Roman" w:asciiTheme="minorEastAsia" w:hAnsiTheme="minorEastAsia"/>
          <w:b/>
          <w:caps/>
          <w:kern w:val="0"/>
          <w:sz w:val="24"/>
          <w:szCs w:val="24"/>
        </w:rPr>
      </w:pPr>
    </w:p>
    <w:p w14:paraId="35E02758">
      <w:pPr>
        <w:adjustRightInd w:val="0"/>
        <w:snapToGrid w:val="0"/>
        <w:spacing w:line="400" w:lineRule="exact"/>
        <w:jc w:val="left"/>
        <w:textAlignment w:val="baseline"/>
        <w:rPr>
          <w:rFonts w:cs="Times New Roman" w:asciiTheme="minorEastAsia" w:hAnsiTheme="minorEastAsia"/>
          <w:b/>
          <w:caps/>
          <w:kern w:val="0"/>
          <w:sz w:val="24"/>
          <w:szCs w:val="24"/>
        </w:rPr>
      </w:pPr>
    </w:p>
    <w:p w14:paraId="0EEEF409">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39FA5310">
      <w:pPr>
        <w:pStyle w:val="2"/>
      </w:pPr>
    </w:p>
    <w:p w14:paraId="7A47DB19">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14:paraId="72B63129">
      <w:pPr>
        <w:adjustRightInd w:val="0"/>
        <w:snapToGrid w:val="0"/>
        <w:spacing w:line="400" w:lineRule="exact"/>
        <w:textAlignment w:val="baseline"/>
        <w:rPr>
          <w:rFonts w:cs="Times New Roman" w:asciiTheme="minorEastAsia" w:hAnsiTheme="minorEastAsia"/>
          <w:kern w:val="0"/>
          <w:sz w:val="24"/>
          <w:szCs w:val="24"/>
        </w:rPr>
      </w:pPr>
    </w:p>
    <w:p w14:paraId="0ABABA26">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1A439C5D">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2F6A1098">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23DB8FD6">
      <w:pPr>
        <w:adjustRightInd w:val="0"/>
        <w:snapToGrid w:val="0"/>
        <w:spacing w:line="400" w:lineRule="exact"/>
        <w:textAlignment w:val="baseline"/>
        <w:rPr>
          <w:rFonts w:cs="Times New Roman" w:asciiTheme="minorEastAsia" w:hAnsiTheme="minorEastAsia"/>
          <w:kern w:val="0"/>
          <w:sz w:val="24"/>
          <w:szCs w:val="24"/>
        </w:rPr>
      </w:pPr>
    </w:p>
    <w:p w14:paraId="4D22F448">
      <w:pPr>
        <w:adjustRightInd w:val="0"/>
        <w:snapToGrid w:val="0"/>
        <w:spacing w:line="400" w:lineRule="exact"/>
        <w:textAlignment w:val="baseline"/>
        <w:rPr>
          <w:rFonts w:cs="Times New Roman" w:asciiTheme="minorEastAsia" w:hAnsiTheme="minorEastAsia"/>
          <w:kern w:val="0"/>
          <w:sz w:val="24"/>
          <w:szCs w:val="24"/>
        </w:rPr>
      </w:pPr>
    </w:p>
    <w:p w14:paraId="501FD7B9">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7F034E7F">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B2B8070">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40359673">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351381B1">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6321AFF4">
      <w:pPr>
        <w:spacing w:line="600" w:lineRule="exact"/>
        <w:rPr>
          <w:rFonts w:asciiTheme="minorEastAsia" w:hAnsiTheme="minorEastAsia"/>
          <w:sz w:val="32"/>
          <w:szCs w:val="32"/>
        </w:rPr>
      </w:pPr>
    </w:p>
    <w:p w14:paraId="3DEBBD08">
      <w:pPr>
        <w:spacing w:line="600" w:lineRule="exact"/>
        <w:rPr>
          <w:rFonts w:asciiTheme="minorEastAsia" w:hAnsiTheme="minorEastAsia"/>
          <w:sz w:val="32"/>
          <w:szCs w:val="32"/>
        </w:rPr>
      </w:pPr>
    </w:p>
    <w:p w14:paraId="167239C9">
      <w:pPr>
        <w:widowControl/>
        <w:jc w:val="left"/>
        <w:rPr>
          <w:rFonts w:hint="eastAsia" w:ascii="黑体" w:hAnsi="黑体" w:eastAsia="黑体" w:cs="黑体"/>
          <w:b w:val="0"/>
          <w:bCs/>
          <w:caps/>
          <w:kern w:val="0"/>
          <w:sz w:val="28"/>
          <w:szCs w:val="28"/>
        </w:rPr>
      </w:pPr>
      <w:r>
        <w:rPr>
          <w:rFonts w:hint="eastAsia" w:ascii="黑体" w:hAnsi="黑体" w:eastAsia="黑体" w:cs="黑体"/>
          <w:b w:val="0"/>
          <w:bCs/>
          <w:caps/>
          <w:kern w:val="0"/>
          <w:sz w:val="28"/>
          <w:szCs w:val="28"/>
        </w:rPr>
        <w:t>附件</w:t>
      </w:r>
      <w:r>
        <w:rPr>
          <w:rFonts w:hint="eastAsia" w:ascii="黑体" w:hAnsi="黑体" w:eastAsia="黑体" w:cs="黑体"/>
          <w:b w:val="0"/>
          <w:bCs/>
          <w:caps/>
          <w:kern w:val="0"/>
          <w:sz w:val="28"/>
          <w:szCs w:val="28"/>
          <w:lang w:val="en-US" w:eastAsia="zh-CN"/>
        </w:rPr>
        <w:t>3</w:t>
      </w:r>
      <w:r>
        <w:rPr>
          <w:rFonts w:hint="eastAsia" w:ascii="黑体" w:hAnsi="黑体" w:eastAsia="黑体" w:cs="黑体"/>
          <w:b w:val="0"/>
          <w:bCs/>
          <w:caps/>
          <w:kern w:val="0"/>
          <w:sz w:val="28"/>
          <w:szCs w:val="28"/>
        </w:rPr>
        <w:t>：</w:t>
      </w:r>
    </w:p>
    <w:p w14:paraId="150A92AB">
      <w:pPr>
        <w:adjustRightInd w:val="0"/>
        <w:snapToGrid w:val="0"/>
        <w:spacing w:line="400" w:lineRule="exact"/>
        <w:jc w:val="center"/>
        <w:textAlignment w:val="baseline"/>
        <w:rPr>
          <w:rFonts w:hint="default" w:ascii="Times New Roman" w:hAnsi="Times New Roman" w:eastAsia="宋体" w:cs="Times New Roman"/>
          <w:b/>
          <w:bCs/>
          <w:caps/>
          <w:kern w:val="0"/>
          <w:sz w:val="28"/>
          <w:szCs w:val="28"/>
          <w:lang w:val="en-US" w:eastAsia="zh-CN"/>
        </w:rPr>
      </w:pPr>
      <w:r>
        <w:rPr>
          <w:rFonts w:hint="eastAsia" w:ascii="Times New Roman" w:hAnsi="Times New Roman" w:eastAsia="宋体" w:cs="Times New Roman"/>
          <w:b/>
          <w:bCs/>
          <w:caps/>
          <w:kern w:val="0"/>
          <w:sz w:val="28"/>
          <w:szCs w:val="28"/>
          <w:lang w:val="en-US" w:eastAsia="zh-CN"/>
        </w:rPr>
        <w:t>相关资质证明</w:t>
      </w:r>
    </w:p>
    <w:p w14:paraId="0178B8D1">
      <w:pPr>
        <w:adjustRightInd w:val="0"/>
        <w:snapToGrid w:val="0"/>
        <w:spacing w:line="400" w:lineRule="exact"/>
        <w:textAlignment w:val="baseline"/>
        <w:rPr>
          <w:rFonts w:ascii="Times New Roman" w:hAnsi="Times New Roman" w:eastAsia="宋体" w:cs="Times New Roman"/>
          <w:kern w:val="0"/>
          <w:sz w:val="24"/>
          <w:szCs w:val="24"/>
        </w:rPr>
      </w:pPr>
    </w:p>
    <w:p w14:paraId="24FBC58E">
      <w:pPr>
        <w:spacing w:line="600" w:lineRule="exact"/>
        <w:rPr>
          <w:rFonts w:hint="eastAsia" w:asciiTheme="minorEastAsia" w:hAnsiTheme="minorEastAsia" w:eastAsiaTheme="minorEastAsia"/>
          <w:sz w:val="32"/>
          <w:szCs w:val="32"/>
          <w:lang w:eastAsia="zh-CN"/>
        </w:rPr>
      </w:pPr>
      <w:r>
        <w:rPr>
          <w:rFonts w:hint="eastAsia" w:cs="Times New Roman" w:asciiTheme="minorEastAsia" w:hAnsiTheme="minorEastAsia"/>
          <w:b w:val="0"/>
          <w:bCs w:val="0"/>
          <w:kern w:val="0"/>
          <w:sz w:val="24"/>
          <w:szCs w:val="24"/>
          <w:u w:val="none"/>
          <w:lang w:eastAsia="zh-CN"/>
        </w:rPr>
        <w:t>（</w:t>
      </w:r>
      <w:r>
        <w:rPr>
          <w:rFonts w:hint="eastAsia" w:ascii="宋体" w:hAnsi="宋体" w:eastAsia="宋体" w:cs="宋体"/>
          <w:sz w:val="24"/>
          <w:szCs w:val="24"/>
          <w:lang w:val="en-US" w:eastAsia="zh-CN"/>
        </w:rPr>
        <w:t>资质证书、</w:t>
      </w:r>
      <w:r>
        <w:rPr>
          <w:rFonts w:hint="eastAsia" w:ascii="宋体" w:hAnsi="宋体" w:eastAsia="宋体" w:cs="宋体"/>
          <w:sz w:val="24"/>
          <w:szCs w:val="24"/>
        </w:rPr>
        <w:t>质量认证、</w:t>
      </w:r>
      <w:r>
        <w:rPr>
          <w:rFonts w:hint="eastAsia" w:cs="Times New Roman" w:asciiTheme="minorEastAsia" w:hAnsiTheme="minorEastAsia"/>
          <w:b w:val="0"/>
          <w:bCs w:val="0"/>
          <w:kern w:val="0"/>
          <w:sz w:val="24"/>
          <w:szCs w:val="24"/>
          <w:u w:val="none"/>
          <w:lang w:val="en-US" w:eastAsia="zh-CN"/>
        </w:rPr>
        <w:t>营业执照、一般纳税人证明、2023年或2024年度财务会计报表复印件（包括资产负债表、现金流量表、利润表或银行出具的资信证明复印件）等</w:t>
      </w:r>
      <w:r>
        <w:rPr>
          <w:rFonts w:hint="eastAsia" w:cs="Times New Roman" w:asciiTheme="minorEastAsia" w:hAnsiTheme="minorEastAsia"/>
          <w:b w:val="0"/>
          <w:bCs w:val="0"/>
          <w:kern w:val="0"/>
          <w:sz w:val="24"/>
          <w:szCs w:val="24"/>
          <w:u w:val="none"/>
          <w:lang w:eastAsia="zh-CN"/>
        </w:rPr>
        <w:t>）</w:t>
      </w:r>
    </w:p>
    <w:p w14:paraId="7B39EBEA">
      <w:pPr>
        <w:spacing w:line="600" w:lineRule="exact"/>
        <w:rPr>
          <w:rFonts w:asciiTheme="minorEastAsia" w:hAnsiTheme="minorEastAsia"/>
          <w:sz w:val="32"/>
          <w:szCs w:val="32"/>
        </w:rPr>
      </w:pPr>
    </w:p>
    <w:p w14:paraId="7505C08F">
      <w:pPr>
        <w:spacing w:line="600" w:lineRule="exact"/>
        <w:rPr>
          <w:rFonts w:asciiTheme="minorEastAsia" w:hAnsiTheme="minorEastAsia"/>
          <w:sz w:val="32"/>
          <w:szCs w:val="32"/>
        </w:rPr>
      </w:pPr>
    </w:p>
    <w:p w14:paraId="3FECAB5F">
      <w:pPr>
        <w:spacing w:line="600" w:lineRule="exact"/>
        <w:rPr>
          <w:rFonts w:asciiTheme="minorEastAsia" w:hAnsiTheme="minorEastAsia"/>
          <w:sz w:val="32"/>
          <w:szCs w:val="32"/>
        </w:rPr>
      </w:pPr>
    </w:p>
    <w:p w14:paraId="4DBF81B8">
      <w:pPr>
        <w:spacing w:line="600" w:lineRule="exact"/>
        <w:rPr>
          <w:rFonts w:asciiTheme="minorEastAsia" w:hAnsiTheme="minorEastAsia"/>
          <w:sz w:val="32"/>
          <w:szCs w:val="32"/>
        </w:rPr>
      </w:pPr>
    </w:p>
    <w:p w14:paraId="64E2C785">
      <w:pPr>
        <w:adjustRightInd w:val="0"/>
        <w:snapToGrid w:val="0"/>
        <w:spacing w:line="400" w:lineRule="exact"/>
        <w:jc w:val="left"/>
        <w:textAlignment w:val="baseline"/>
        <w:rPr>
          <w:rFonts w:cs="Times New Roman" w:asciiTheme="minorEastAsia" w:hAnsiTheme="minorEastAsia"/>
          <w:b/>
          <w:caps/>
          <w:kern w:val="0"/>
          <w:sz w:val="28"/>
          <w:szCs w:val="28"/>
        </w:rPr>
      </w:pPr>
      <w:bookmarkStart w:id="0" w:name="_Toc477185304"/>
    </w:p>
    <w:p w14:paraId="6C05DD37">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709BEF39">
      <w:pPr>
        <w:adjustRightInd w:val="0"/>
        <w:snapToGrid w:val="0"/>
        <w:spacing w:line="400" w:lineRule="exact"/>
        <w:jc w:val="left"/>
        <w:textAlignment w:val="baseline"/>
        <w:rPr>
          <w:rFonts w:cs="Times New Roman" w:asciiTheme="minorEastAsia" w:hAnsiTheme="minorEastAsia"/>
          <w:caps/>
          <w:kern w:val="0"/>
          <w:sz w:val="32"/>
          <w:szCs w:val="32"/>
        </w:rPr>
      </w:pPr>
    </w:p>
    <w:p w14:paraId="675DB406">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9224653">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32689FA6">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24CAB13C">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25F31862">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1023A272">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14:paraId="3C6CC67D">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E181198">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1FFCF631">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59FADD07">
      <w:pPr>
        <w:tabs>
          <w:tab w:val="left" w:pos="5580"/>
        </w:tabs>
        <w:adjustRightInd w:val="0"/>
        <w:snapToGrid w:val="0"/>
        <w:spacing w:line="400" w:lineRule="exact"/>
        <w:rPr>
          <w:rFonts w:asciiTheme="minorEastAsia" w:hAnsiTheme="minorEastAsia"/>
          <w:kern w:val="0"/>
          <w:sz w:val="24"/>
          <w:szCs w:val="24"/>
        </w:rPr>
      </w:pPr>
    </w:p>
    <w:p w14:paraId="4F85579E">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6DE97BD">
      <w:pPr>
        <w:tabs>
          <w:tab w:val="left" w:pos="5580"/>
        </w:tabs>
        <w:adjustRightInd w:val="0"/>
        <w:snapToGrid w:val="0"/>
        <w:spacing w:line="400" w:lineRule="exact"/>
        <w:rPr>
          <w:rFonts w:asciiTheme="minorEastAsia" w:hAnsiTheme="minorEastAsia"/>
          <w:kern w:val="0"/>
          <w:sz w:val="24"/>
          <w:szCs w:val="24"/>
        </w:rPr>
      </w:pPr>
    </w:p>
    <w:p w14:paraId="4888EB0C">
      <w:pPr>
        <w:tabs>
          <w:tab w:val="left" w:pos="5580"/>
        </w:tabs>
        <w:adjustRightInd w:val="0"/>
        <w:snapToGrid w:val="0"/>
        <w:spacing w:line="400" w:lineRule="exact"/>
        <w:rPr>
          <w:rFonts w:asciiTheme="minorEastAsia" w:hAnsiTheme="minorEastAsia"/>
          <w:kern w:val="0"/>
          <w:sz w:val="24"/>
          <w:szCs w:val="24"/>
        </w:rPr>
      </w:pPr>
    </w:p>
    <w:p w14:paraId="6A401912">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647260BA">
      <w:pPr>
        <w:tabs>
          <w:tab w:val="left" w:pos="5580"/>
        </w:tabs>
        <w:adjustRightInd w:val="0"/>
        <w:snapToGrid w:val="0"/>
        <w:spacing w:line="400" w:lineRule="exact"/>
        <w:rPr>
          <w:rFonts w:asciiTheme="minorEastAsia" w:hAnsiTheme="minorEastAsia"/>
          <w:kern w:val="0"/>
          <w:sz w:val="24"/>
          <w:szCs w:val="24"/>
        </w:rPr>
      </w:pPr>
    </w:p>
    <w:p w14:paraId="44C81F93">
      <w:pPr>
        <w:tabs>
          <w:tab w:val="left" w:pos="5580"/>
        </w:tabs>
        <w:adjustRightInd w:val="0"/>
        <w:snapToGrid w:val="0"/>
        <w:spacing w:line="400" w:lineRule="exact"/>
        <w:rPr>
          <w:rFonts w:ascii="宋体" w:hAnsi="宋体" w:eastAsia="宋体" w:cs="宋体"/>
          <w:kern w:val="0"/>
          <w:sz w:val="24"/>
          <w:szCs w:val="24"/>
          <w:u w:val="single"/>
        </w:rPr>
      </w:pPr>
      <w:r>
        <w:rPr>
          <w:rFonts w:asciiTheme="minorEastAsia" w:hAnsiTheme="minorEastAsia"/>
          <w:kern w:val="0"/>
          <w:sz w:val="24"/>
          <w:szCs w:val="24"/>
        </w:rPr>
        <w:t>日期：</w:t>
      </w:r>
      <w:r>
        <w:rPr>
          <w:rFonts w:hint="eastAsia" w:asciiTheme="minorEastAsia" w:hAnsiTheme="minorEastAsia"/>
          <w:kern w:val="0"/>
          <w:sz w:val="24"/>
          <w:szCs w:val="24"/>
          <w:lang w:val="en-US" w:eastAsia="zh-CN"/>
        </w:rPr>
        <w:t xml:space="preserve">       </w:t>
      </w:r>
      <w:r>
        <w:rPr>
          <w:rFonts w:hint="eastAsia" w:ascii="宋体" w:hAnsi="宋体" w:eastAsia="宋体" w:cs="宋体"/>
          <w:kern w:val="0"/>
          <w:sz w:val="24"/>
          <w:szCs w:val="24"/>
        </w:rPr>
        <w:t>年  月  日</w:t>
      </w:r>
    </w:p>
    <w:p w14:paraId="5D3F7953">
      <w:pPr>
        <w:tabs>
          <w:tab w:val="left" w:pos="5580"/>
        </w:tabs>
        <w:adjustRightInd w:val="0"/>
        <w:snapToGrid w:val="0"/>
        <w:spacing w:line="400" w:lineRule="exact"/>
        <w:rPr>
          <w:rFonts w:asciiTheme="minorEastAsia" w:hAnsiTheme="minorEastAsia"/>
          <w:kern w:val="0"/>
          <w:sz w:val="24"/>
          <w:szCs w:val="24"/>
          <w:u w:val="single"/>
        </w:rPr>
      </w:pPr>
    </w:p>
    <w:p w14:paraId="5CD240B5">
      <w:pPr>
        <w:tabs>
          <w:tab w:val="left" w:pos="5580"/>
        </w:tabs>
        <w:adjustRightInd w:val="0"/>
        <w:snapToGrid w:val="0"/>
        <w:spacing w:line="400" w:lineRule="exact"/>
        <w:ind w:firstLine="1440" w:firstLineChars="600"/>
        <w:rPr>
          <w:rFonts w:asciiTheme="minorEastAsia" w:hAnsiTheme="minorEastAsia"/>
          <w:kern w:val="0"/>
          <w:sz w:val="24"/>
          <w:szCs w:val="24"/>
        </w:rPr>
      </w:pPr>
    </w:p>
    <w:p w14:paraId="4AD39A73">
      <w:pPr>
        <w:spacing w:line="600" w:lineRule="exact"/>
        <w:rPr>
          <w:rFonts w:asciiTheme="minorEastAsia" w:hAnsiTheme="minorEastAsia"/>
          <w:sz w:val="32"/>
          <w:szCs w:val="32"/>
        </w:rPr>
      </w:pPr>
    </w:p>
    <w:p w14:paraId="44EEA10D">
      <w:pPr>
        <w:spacing w:line="600" w:lineRule="exact"/>
        <w:rPr>
          <w:rFonts w:asciiTheme="minorEastAsia" w:hAnsiTheme="minorEastAsia"/>
          <w:sz w:val="32"/>
          <w:szCs w:val="32"/>
        </w:rPr>
      </w:pPr>
    </w:p>
    <w:p w14:paraId="607268DE">
      <w:pPr>
        <w:spacing w:line="600" w:lineRule="exact"/>
        <w:rPr>
          <w:rFonts w:asciiTheme="minorEastAsia" w:hAnsiTheme="minorEastAsia"/>
          <w:sz w:val="32"/>
          <w:szCs w:val="32"/>
        </w:rPr>
      </w:pPr>
    </w:p>
    <w:p w14:paraId="4425974D">
      <w:pPr>
        <w:spacing w:line="600" w:lineRule="exact"/>
        <w:rPr>
          <w:rFonts w:asciiTheme="minorEastAsia" w:hAnsiTheme="minorEastAsia"/>
          <w:sz w:val="32"/>
          <w:szCs w:val="32"/>
        </w:rPr>
      </w:pPr>
    </w:p>
    <w:p w14:paraId="621E3830">
      <w:pPr>
        <w:spacing w:line="600" w:lineRule="exact"/>
        <w:rPr>
          <w:rFonts w:asciiTheme="minorEastAsia" w:hAnsiTheme="minorEastAsia"/>
          <w:sz w:val="32"/>
          <w:szCs w:val="32"/>
        </w:rPr>
      </w:pPr>
    </w:p>
    <w:p w14:paraId="08089448">
      <w:pPr>
        <w:spacing w:line="600" w:lineRule="exact"/>
        <w:rPr>
          <w:rFonts w:asciiTheme="minorEastAsia" w:hAnsiTheme="minorEastAsia"/>
          <w:sz w:val="32"/>
          <w:szCs w:val="32"/>
        </w:rPr>
      </w:pPr>
    </w:p>
    <w:p w14:paraId="00F99631">
      <w:pPr>
        <w:spacing w:line="600" w:lineRule="exact"/>
        <w:rPr>
          <w:rFonts w:asciiTheme="minorEastAsia" w:hAnsiTheme="minorEastAsia"/>
          <w:sz w:val="32"/>
          <w:szCs w:val="32"/>
        </w:rPr>
      </w:pPr>
    </w:p>
    <w:p w14:paraId="1A3C72E0">
      <w:pPr>
        <w:spacing w:line="600" w:lineRule="exact"/>
        <w:rPr>
          <w:rFonts w:asciiTheme="minorEastAsia" w:hAnsiTheme="minorEastAsia"/>
          <w:sz w:val="32"/>
          <w:szCs w:val="32"/>
        </w:rPr>
      </w:pPr>
    </w:p>
    <w:p w14:paraId="4AAF8086">
      <w:pPr>
        <w:spacing w:line="600" w:lineRule="exact"/>
        <w:rPr>
          <w:rFonts w:asciiTheme="minorEastAsia" w:hAnsiTheme="minorEastAsia"/>
          <w:sz w:val="32"/>
          <w:szCs w:val="32"/>
        </w:rPr>
      </w:pPr>
    </w:p>
    <w:p w14:paraId="28FB03BD">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0EA9734D">
      <w:pPr>
        <w:widowControl/>
        <w:adjustRightInd w:val="0"/>
        <w:snapToGrid w:val="0"/>
        <w:spacing w:line="400" w:lineRule="exact"/>
        <w:jc w:val="left"/>
        <w:rPr>
          <w:rFonts w:cs="Times New Roman" w:asciiTheme="minorEastAsia" w:hAnsiTheme="minorEastAsia"/>
          <w:kern w:val="20"/>
          <w:sz w:val="24"/>
          <w:szCs w:val="24"/>
          <w:lang w:val="zh-CN"/>
        </w:rPr>
      </w:pPr>
    </w:p>
    <w:p w14:paraId="664A4FF6">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399840B5">
      <w:pPr>
        <w:adjustRightInd w:val="0"/>
        <w:spacing w:line="360" w:lineRule="auto"/>
        <w:ind w:firstLine="480" w:firstLineChars="200"/>
        <w:jc w:val="left"/>
        <w:textAlignment w:val="baseline"/>
        <w:rPr>
          <w:rFonts w:cs="Times New Roman" w:asciiTheme="minorEastAsia" w:hAnsiTheme="minorEastAsia"/>
          <w:kern w:val="0"/>
          <w:sz w:val="24"/>
          <w:szCs w:val="24"/>
        </w:rPr>
      </w:pPr>
    </w:p>
    <w:p w14:paraId="1DE98503">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6C9CCFD8">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351F6A2E">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3F2DDDC8">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77927C21">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84D77E5">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30EC168A">
      <w:pPr>
        <w:spacing w:line="600" w:lineRule="exact"/>
        <w:rPr>
          <w:rFonts w:asciiTheme="minorEastAsia" w:hAnsiTheme="minorEastAsia"/>
          <w:sz w:val="32"/>
          <w:szCs w:val="32"/>
        </w:rPr>
      </w:pPr>
    </w:p>
    <w:p w14:paraId="1526F823">
      <w:pPr>
        <w:spacing w:line="600" w:lineRule="exact"/>
        <w:rPr>
          <w:rFonts w:asciiTheme="minorEastAsia" w:hAnsiTheme="minorEastAsia"/>
          <w:sz w:val="32"/>
          <w:szCs w:val="32"/>
        </w:rPr>
      </w:pPr>
    </w:p>
    <w:p w14:paraId="2556C34A">
      <w:pPr>
        <w:spacing w:line="600" w:lineRule="exact"/>
        <w:rPr>
          <w:rFonts w:asciiTheme="minorEastAsia" w:hAnsiTheme="minorEastAsia"/>
          <w:sz w:val="32"/>
          <w:szCs w:val="32"/>
        </w:rPr>
      </w:pPr>
    </w:p>
    <w:p w14:paraId="5B4E053A">
      <w:pPr>
        <w:spacing w:line="600" w:lineRule="exact"/>
        <w:rPr>
          <w:rFonts w:asciiTheme="minorEastAsia" w:hAnsiTheme="minorEastAsia"/>
          <w:sz w:val="32"/>
          <w:szCs w:val="32"/>
        </w:rPr>
      </w:pPr>
    </w:p>
    <w:p w14:paraId="7A8C5707">
      <w:pPr>
        <w:spacing w:line="600" w:lineRule="exact"/>
        <w:rPr>
          <w:rFonts w:asciiTheme="minorEastAsia" w:hAnsiTheme="minorEastAsia"/>
          <w:sz w:val="32"/>
          <w:szCs w:val="32"/>
        </w:rPr>
      </w:pPr>
    </w:p>
    <w:p w14:paraId="4C908E54">
      <w:pPr>
        <w:spacing w:line="600" w:lineRule="exact"/>
        <w:rPr>
          <w:rFonts w:asciiTheme="minorEastAsia" w:hAnsiTheme="minorEastAsia"/>
          <w:sz w:val="32"/>
          <w:szCs w:val="32"/>
        </w:rPr>
      </w:pPr>
    </w:p>
    <w:p w14:paraId="6B31AC6C">
      <w:pPr>
        <w:spacing w:line="600" w:lineRule="exact"/>
        <w:rPr>
          <w:rFonts w:asciiTheme="minorEastAsia" w:hAnsiTheme="minorEastAsia"/>
          <w:sz w:val="32"/>
          <w:szCs w:val="32"/>
        </w:rPr>
      </w:pPr>
    </w:p>
    <w:p w14:paraId="1337483D">
      <w:pPr>
        <w:spacing w:line="600" w:lineRule="exact"/>
        <w:rPr>
          <w:rFonts w:asciiTheme="minorEastAsia" w:hAnsiTheme="minorEastAsia"/>
          <w:sz w:val="32"/>
          <w:szCs w:val="32"/>
        </w:rPr>
      </w:pPr>
    </w:p>
    <w:p w14:paraId="4BB6C2B4">
      <w:pPr>
        <w:spacing w:line="600" w:lineRule="exact"/>
        <w:rPr>
          <w:rFonts w:asciiTheme="minorEastAsia" w:hAnsiTheme="minorEastAsia"/>
          <w:sz w:val="32"/>
          <w:szCs w:val="32"/>
        </w:rPr>
      </w:pPr>
    </w:p>
    <w:p w14:paraId="660F5272">
      <w:pPr>
        <w:spacing w:line="600" w:lineRule="exact"/>
        <w:rPr>
          <w:rFonts w:asciiTheme="minorEastAsia" w:hAnsiTheme="minorEastAsia"/>
          <w:sz w:val="32"/>
          <w:szCs w:val="32"/>
        </w:rPr>
      </w:pPr>
    </w:p>
    <w:p w14:paraId="0E8D7D5A">
      <w:pPr>
        <w:spacing w:line="600" w:lineRule="exact"/>
        <w:rPr>
          <w:rFonts w:asciiTheme="minorEastAsia" w:hAnsiTheme="minorEastAsia"/>
          <w:sz w:val="32"/>
          <w:szCs w:val="32"/>
        </w:rPr>
      </w:pPr>
    </w:p>
    <w:p w14:paraId="365454AD">
      <w:pPr>
        <w:spacing w:line="600" w:lineRule="exact"/>
        <w:rPr>
          <w:rFonts w:asciiTheme="minorEastAsia" w:hAnsiTheme="minorEastAsia"/>
          <w:sz w:val="32"/>
          <w:szCs w:val="32"/>
        </w:rPr>
      </w:pPr>
    </w:p>
    <w:p w14:paraId="275F8425">
      <w:pPr>
        <w:spacing w:line="600" w:lineRule="exact"/>
        <w:rPr>
          <w:rFonts w:asciiTheme="minorEastAsia" w:hAnsiTheme="minorEastAsia"/>
          <w:sz w:val="32"/>
          <w:szCs w:val="32"/>
        </w:rPr>
      </w:pPr>
    </w:p>
    <w:p w14:paraId="4A69F13A">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2062CB33">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45462DC2">
      <w:pPr>
        <w:pStyle w:val="2"/>
      </w:pPr>
    </w:p>
    <w:p w14:paraId="1AC09215">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4051432C">
      <w:pPr>
        <w:adjustRightInd w:val="0"/>
        <w:snapToGrid w:val="0"/>
        <w:spacing w:line="400" w:lineRule="exact"/>
        <w:jc w:val="left"/>
        <w:textAlignment w:val="baseline"/>
        <w:rPr>
          <w:rFonts w:cs="Times New Roman" w:asciiTheme="minorEastAsia" w:hAnsiTheme="minorEastAsia"/>
          <w:kern w:val="0"/>
          <w:sz w:val="24"/>
          <w:szCs w:val="21"/>
        </w:rPr>
      </w:pPr>
    </w:p>
    <w:p w14:paraId="5D6367CC">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5ACAE383">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6"/>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4115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56105A86">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526A6A5C">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6D10FC07">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16C30F23">
            <w:pPr>
              <w:adjustRightInd w:val="0"/>
              <w:snapToGrid w:val="0"/>
              <w:spacing w:line="400" w:lineRule="exact"/>
              <w:jc w:val="left"/>
              <w:textAlignment w:val="baseline"/>
              <w:rPr>
                <w:rFonts w:cs="Times New Roman" w:asciiTheme="minorEastAsia" w:hAnsiTheme="minorEastAsia"/>
                <w:kern w:val="0"/>
                <w:sz w:val="24"/>
                <w:szCs w:val="21"/>
              </w:rPr>
            </w:pPr>
          </w:p>
        </w:tc>
      </w:tr>
      <w:tr w14:paraId="7289C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A27DEC3">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5BBD54A4">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4C95467">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350A3C72">
            <w:pPr>
              <w:adjustRightInd w:val="0"/>
              <w:snapToGrid w:val="0"/>
              <w:spacing w:line="400" w:lineRule="exact"/>
              <w:jc w:val="left"/>
              <w:textAlignment w:val="baseline"/>
              <w:rPr>
                <w:rFonts w:cs="Times New Roman" w:asciiTheme="minorEastAsia" w:hAnsiTheme="minorEastAsia"/>
                <w:kern w:val="0"/>
                <w:sz w:val="24"/>
                <w:szCs w:val="21"/>
              </w:rPr>
            </w:pPr>
          </w:p>
        </w:tc>
      </w:tr>
      <w:tr w14:paraId="18B12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F52FBB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CBF09D">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18B46CA">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7F0BA1BD">
            <w:pPr>
              <w:adjustRightInd w:val="0"/>
              <w:snapToGrid w:val="0"/>
              <w:spacing w:line="400" w:lineRule="exact"/>
              <w:jc w:val="left"/>
              <w:textAlignment w:val="baseline"/>
              <w:rPr>
                <w:rFonts w:cs="Times New Roman" w:asciiTheme="minorEastAsia" w:hAnsiTheme="minorEastAsia"/>
                <w:kern w:val="0"/>
                <w:sz w:val="24"/>
                <w:szCs w:val="21"/>
              </w:rPr>
            </w:pPr>
          </w:p>
        </w:tc>
      </w:tr>
      <w:tr w14:paraId="3ABB0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3377E3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6896D1B3">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20C6E58F">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7AA07B40">
            <w:pPr>
              <w:adjustRightInd w:val="0"/>
              <w:snapToGrid w:val="0"/>
              <w:spacing w:line="400" w:lineRule="exact"/>
              <w:jc w:val="left"/>
              <w:textAlignment w:val="baseline"/>
              <w:rPr>
                <w:rFonts w:cs="Times New Roman" w:asciiTheme="minorEastAsia" w:hAnsiTheme="minorEastAsia"/>
                <w:kern w:val="0"/>
                <w:sz w:val="24"/>
                <w:szCs w:val="21"/>
              </w:rPr>
            </w:pPr>
          </w:p>
        </w:tc>
      </w:tr>
      <w:tr w14:paraId="18366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4C74B5F1">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5DC92ED3">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A5497DF">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07969756">
            <w:pPr>
              <w:adjustRightInd w:val="0"/>
              <w:snapToGrid w:val="0"/>
              <w:spacing w:line="400" w:lineRule="exact"/>
              <w:jc w:val="left"/>
              <w:textAlignment w:val="baseline"/>
              <w:rPr>
                <w:rFonts w:cs="Times New Roman" w:asciiTheme="minorEastAsia" w:hAnsiTheme="minorEastAsia"/>
                <w:kern w:val="0"/>
                <w:sz w:val="24"/>
                <w:szCs w:val="21"/>
              </w:rPr>
            </w:pPr>
          </w:p>
        </w:tc>
      </w:tr>
      <w:tr w14:paraId="238A1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B1E3A9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2319A4F0">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741B8CC">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ADEB0E7">
            <w:pPr>
              <w:adjustRightInd w:val="0"/>
              <w:snapToGrid w:val="0"/>
              <w:spacing w:line="400" w:lineRule="exact"/>
              <w:jc w:val="left"/>
              <w:textAlignment w:val="baseline"/>
              <w:rPr>
                <w:rFonts w:cs="Times New Roman" w:asciiTheme="minorEastAsia" w:hAnsiTheme="minorEastAsia"/>
                <w:kern w:val="0"/>
                <w:sz w:val="24"/>
                <w:szCs w:val="21"/>
              </w:rPr>
            </w:pPr>
          </w:p>
        </w:tc>
      </w:tr>
      <w:tr w14:paraId="45D45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54919BDE">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2ED54686">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1C8F2FDF">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4EEE85FB">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43C5EB5A">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722F982C">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23</w:t>
            </w:r>
            <w:r>
              <w:rPr>
                <w:rFonts w:cs="Times New Roman" w:asciiTheme="minorEastAsia" w:hAnsiTheme="minorEastAsia"/>
                <w:kern w:val="0"/>
                <w:sz w:val="24"/>
                <w:szCs w:val="21"/>
              </w:rPr>
              <w:t>年度：</w:t>
            </w:r>
          </w:p>
          <w:p w14:paraId="603B96F9">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24</w:t>
            </w:r>
            <w:r>
              <w:rPr>
                <w:rFonts w:cs="Times New Roman" w:asciiTheme="minorEastAsia" w:hAnsiTheme="minorEastAsia"/>
                <w:kern w:val="0"/>
                <w:sz w:val="24"/>
                <w:szCs w:val="21"/>
              </w:rPr>
              <w:t>年度：</w:t>
            </w:r>
          </w:p>
        </w:tc>
      </w:tr>
    </w:tbl>
    <w:p w14:paraId="1BDE29B8">
      <w:pPr>
        <w:adjustRightInd w:val="0"/>
        <w:snapToGrid w:val="0"/>
        <w:spacing w:line="400" w:lineRule="exact"/>
        <w:jc w:val="left"/>
        <w:textAlignment w:val="baseline"/>
        <w:rPr>
          <w:rFonts w:cs="Times New Roman" w:asciiTheme="minorEastAsia" w:hAnsiTheme="minorEastAsia"/>
          <w:kern w:val="0"/>
          <w:sz w:val="24"/>
          <w:szCs w:val="21"/>
        </w:rPr>
      </w:pPr>
    </w:p>
    <w:p w14:paraId="6424B343">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4A526888">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21D79A4F">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404FBB04">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3F1C1BB9">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49D061F4">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00D476BA">
      <w:pPr>
        <w:pStyle w:val="2"/>
      </w:pPr>
    </w:p>
    <w:p w14:paraId="684CC2CB">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33200224">
      <w:pPr>
        <w:adjustRightInd w:val="0"/>
        <w:spacing w:line="360" w:lineRule="atLeast"/>
        <w:jc w:val="left"/>
        <w:textAlignment w:val="baseline"/>
        <w:rPr>
          <w:rFonts w:cs="Times New Roman" w:asciiTheme="minorEastAsia" w:hAnsiTheme="minorEastAsia"/>
          <w:kern w:val="0"/>
          <w:sz w:val="24"/>
          <w:szCs w:val="24"/>
        </w:rPr>
      </w:pPr>
    </w:p>
    <w:p w14:paraId="08645716">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01892784">
      <w:pPr>
        <w:tabs>
          <w:tab w:val="left" w:pos="5580"/>
        </w:tabs>
        <w:spacing w:line="360" w:lineRule="auto"/>
        <w:rPr>
          <w:rFonts w:asciiTheme="minorEastAsia" w:hAnsiTheme="minorEastAsia"/>
          <w:b/>
          <w:kern w:val="0"/>
          <w:szCs w:val="24"/>
        </w:rPr>
      </w:pPr>
    </w:p>
    <w:p w14:paraId="16F6A19A">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6A362F93">
      <w:pPr>
        <w:tabs>
          <w:tab w:val="left" w:pos="5580"/>
        </w:tabs>
        <w:spacing w:line="360" w:lineRule="auto"/>
        <w:ind w:left="630" w:leftChars="100" w:hanging="420" w:hangingChars="200"/>
        <w:rPr>
          <w:rFonts w:asciiTheme="minorEastAsia" w:hAnsiTheme="minorEastAsia"/>
          <w:kern w:val="0"/>
        </w:rPr>
      </w:pPr>
    </w:p>
    <w:p w14:paraId="5ED0C82D">
      <w:pPr>
        <w:tabs>
          <w:tab w:val="left" w:pos="5580"/>
        </w:tabs>
        <w:spacing w:line="360" w:lineRule="auto"/>
        <w:ind w:left="630" w:leftChars="100" w:hanging="420" w:hangingChars="200"/>
        <w:rPr>
          <w:rFonts w:asciiTheme="minorEastAsia" w:hAnsiTheme="minorEastAsia"/>
          <w:kern w:val="0"/>
        </w:rPr>
      </w:pPr>
    </w:p>
    <w:p w14:paraId="15A70F3C">
      <w:pPr>
        <w:tabs>
          <w:tab w:val="left" w:pos="5580"/>
        </w:tabs>
        <w:spacing w:line="360" w:lineRule="auto"/>
        <w:ind w:left="630" w:leftChars="100" w:hanging="420" w:hangingChars="200"/>
        <w:rPr>
          <w:rFonts w:asciiTheme="minorEastAsia" w:hAnsiTheme="minorEastAsia"/>
          <w:kern w:val="0"/>
        </w:rPr>
      </w:pPr>
    </w:p>
    <w:p w14:paraId="6DCB0643">
      <w:pPr>
        <w:tabs>
          <w:tab w:val="left" w:pos="5580"/>
        </w:tabs>
        <w:spacing w:line="360" w:lineRule="auto"/>
        <w:ind w:left="630" w:leftChars="100" w:hanging="420" w:hangingChars="200"/>
        <w:rPr>
          <w:rFonts w:asciiTheme="minorEastAsia" w:hAnsiTheme="minorEastAsia"/>
          <w:kern w:val="0"/>
        </w:rPr>
      </w:pPr>
    </w:p>
    <w:p w14:paraId="1BCEE9A3">
      <w:pPr>
        <w:tabs>
          <w:tab w:val="left" w:pos="5580"/>
        </w:tabs>
        <w:spacing w:line="360" w:lineRule="auto"/>
        <w:ind w:left="630" w:leftChars="100" w:hanging="420" w:hangingChars="200"/>
        <w:rPr>
          <w:rFonts w:asciiTheme="minorEastAsia" w:hAnsiTheme="minorEastAsia"/>
          <w:kern w:val="0"/>
        </w:rPr>
      </w:pPr>
    </w:p>
    <w:p w14:paraId="72B926BB">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4EC62926">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7A4EBD51">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619CEF45">
      <w:pPr>
        <w:spacing w:line="600" w:lineRule="exact"/>
        <w:rPr>
          <w:rFonts w:asciiTheme="minorEastAsia" w:hAnsiTheme="minorEastAsia"/>
          <w:sz w:val="32"/>
          <w:szCs w:val="32"/>
        </w:rPr>
      </w:pPr>
    </w:p>
    <w:p w14:paraId="2B133EEE">
      <w:pPr>
        <w:spacing w:line="600" w:lineRule="exact"/>
        <w:rPr>
          <w:rFonts w:asciiTheme="minorEastAsia" w:hAnsiTheme="minorEastAsia"/>
          <w:sz w:val="32"/>
          <w:szCs w:val="32"/>
        </w:rPr>
      </w:pPr>
    </w:p>
    <w:p w14:paraId="59F908DF">
      <w:pPr>
        <w:spacing w:line="600" w:lineRule="exact"/>
        <w:rPr>
          <w:rFonts w:asciiTheme="minorEastAsia" w:hAnsiTheme="minorEastAsia"/>
          <w:sz w:val="32"/>
          <w:szCs w:val="32"/>
        </w:rPr>
      </w:pPr>
    </w:p>
    <w:p w14:paraId="62D4B17B">
      <w:pPr>
        <w:spacing w:line="600" w:lineRule="exact"/>
        <w:rPr>
          <w:rFonts w:asciiTheme="minorEastAsia" w:hAnsiTheme="minorEastAsia"/>
          <w:sz w:val="32"/>
          <w:szCs w:val="32"/>
        </w:rPr>
      </w:pPr>
    </w:p>
    <w:p w14:paraId="159D6794">
      <w:pPr>
        <w:spacing w:line="600" w:lineRule="exact"/>
        <w:rPr>
          <w:rFonts w:asciiTheme="minorEastAsia" w:hAnsiTheme="minorEastAsia"/>
          <w:sz w:val="32"/>
          <w:szCs w:val="32"/>
        </w:rPr>
      </w:pPr>
    </w:p>
    <w:p w14:paraId="3E8E2553">
      <w:pPr>
        <w:spacing w:line="600" w:lineRule="exact"/>
        <w:rPr>
          <w:rFonts w:asciiTheme="minorEastAsia" w:hAnsiTheme="minorEastAsia"/>
          <w:sz w:val="32"/>
          <w:szCs w:val="32"/>
        </w:rPr>
      </w:pPr>
    </w:p>
    <w:p w14:paraId="1985194B">
      <w:pPr>
        <w:spacing w:line="600" w:lineRule="exact"/>
        <w:rPr>
          <w:rFonts w:asciiTheme="minorEastAsia" w:hAnsiTheme="minorEastAsia"/>
          <w:sz w:val="32"/>
          <w:szCs w:val="32"/>
        </w:rPr>
      </w:pPr>
    </w:p>
    <w:p w14:paraId="389837AB">
      <w:pPr>
        <w:spacing w:line="600" w:lineRule="exact"/>
        <w:rPr>
          <w:rFonts w:asciiTheme="minorEastAsia" w:hAnsiTheme="minorEastAsia"/>
          <w:sz w:val="32"/>
          <w:szCs w:val="32"/>
        </w:rPr>
      </w:pPr>
    </w:p>
    <w:p w14:paraId="12AB28B6">
      <w:pPr>
        <w:spacing w:line="600" w:lineRule="exact"/>
        <w:rPr>
          <w:rFonts w:asciiTheme="minorEastAsia" w:hAnsiTheme="minorEastAsia"/>
          <w:sz w:val="32"/>
          <w:szCs w:val="32"/>
        </w:rPr>
      </w:pPr>
    </w:p>
    <w:p w14:paraId="39B54455">
      <w:pPr>
        <w:spacing w:line="400" w:lineRule="exact"/>
        <w:rPr>
          <w:rFonts w:hint="eastAsia" w:ascii="宋体" w:hAnsi="宋体" w:eastAsia="宋体" w:cs="宋体"/>
          <w:b/>
          <w:sz w:val="24"/>
          <w:szCs w:val="24"/>
        </w:rPr>
      </w:pPr>
    </w:p>
    <w:p w14:paraId="1CBC8A38">
      <w:pPr>
        <w:spacing w:line="400" w:lineRule="exact"/>
        <w:rPr>
          <w:rFonts w:hint="eastAsia" w:ascii="宋体" w:hAnsi="宋体" w:eastAsia="宋体" w:cs="宋体"/>
          <w:bCs/>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0E4A1062">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38463386">
      <w:pPr>
        <w:spacing w:line="400" w:lineRule="exact"/>
        <w:rPr>
          <w:rFonts w:ascii="宋体" w:hAnsi="宋体" w:eastAsia="宋体" w:cs="宋体"/>
          <w:bCs/>
          <w:sz w:val="24"/>
          <w:szCs w:val="24"/>
        </w:rPr>
      </w:pPr>
    </w:p>
    <w:p w14:paraId="6441538F">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w:t>
      </w:r>
      <w:bookmarkStart w:id="3" w:name="_GoBack"/>
      <w:r>
        <w:rPr>
          <w:rFonts w:hint="eastAsia" w:ascii="宋体" w:hAnsi="宋体" w:eastAsia="宋体" w:cs="宋体"/>
          <w:bCs/>
          <w:sz w:val="24"/>
          <w:szCs w:val="24"/>
        </w:rPr>
        <w:t>针对</w:t>
      </w:r>
      <w:bookmarkEnd w:id="3"/>
      <w:r>
        <w:rPr>
          <w:rFonts w:hint="eastAsia" w:ascii="宋体" w:hAnsi="宋体" w:eastAsia="宋体" w:cs="宋体"/>
          <w:bCs/>
          <w:sz w:val="24"/>
          <w:szCs w:val="24"/>
        </w:rPr>
        <w:t>本项目的质量保障、售后服务进行承诺</w:t>
      </w:r>
    </w:p>
    <w:p w14:paraId="458F225B">
      <w:pPr>
        <w:spacing w:line="400" w:lineRule="exact"/>
        <w:rPr>
          <w:rFonts w:ascii="宋体" w:hAnsi="宋体" w:eastAsia="宋体" w:cs="宋体"/>
          <w:bCs/>
          <w:sz w:val="24"/>
          <w:szCs w:val="24"/>
        </w:rPr>
      </w:pPr>
    </w:p>
    <w:p w14:paraId="14A6D75A">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472F5953">
      <w:pPr>
        <w:spacing w:line="400" w:lineRule="exact"/>
        <w:rPr>
          <w:rFonts w:ascii="宋体" w:hAnsi="宋体" w:eastAsia="宋体" w:cs="宋体"/>
          <w:bCs/>
          <w:sz w:val="24"/>
          <w:szCs w:val="24"/>
        </w:rPr>
      </w:pPr>
    </w:p>
    <w:p w14:paraId="4041010A">
      <w:pPr>
        <w:jc w:val="left"/>
        <w:rPr>
          <w:rFonts w:asciiTheme="minorEastAsia" w:hAnsiTheme="minorEastAsia"/>
          <w:sz w:val="28"/>
          <w:szCs w:val="28"/>
        </w:rPr>
      </w:pPr>
    </w:p>
    <w:p w14:paraId="5B528A96">
      <w:pPr>
        <w:jc w:val="left"/>
        <w:rPr>
          <w:rFonts w:asciiTheme="minorEastAsia" w:hAnsiTheme="minorEastAsia"/>
          <w:sz w:val="28"/>
          <w:szCs w:val="28"/>
        </w:rPr>
      </w:pPr>
    </w:p>
    <w:p w14:paraId="2FC4C218">
      <w:pPr>
        <w:jc w:val="left"/>
        <w:rPr>
          <w:rFonts w:asciiTheme="minorEastAsia" w:hAnsiTheme="minorEastAsia"/>
          <w:sz w:val="28"/>
          <w:szCs w:val="28"/>
        </w:rPr>
      </w:pPr>
    </w:p>
    <w:p w14:paraId="0CF92052">
      <w:pPr>
        <w:jc w:val="left"/>
        <w:rPr>
          <w:rFonts w:asciiTheme="minorEastAsia" w:hAnsiTheme="minorEastAsia"/>
          <w:sz w:val="28"/>
          <w:szCs w:val="28"/>
        </w:rPr>
      </w:pPr>
    </w:p>
    <w:p w14:paraId="3E06605B">
      <w:pPr>
        <w:jc w:val="left"/>
        <w:rPr>
          <w:rFonts w:asciiTheme="minorEastAsia" w:hAnsiTheme="minorEastAsia"/>
          <w:sz w:val="28"/>
          <w:szCs w:val="28"/>
        </w:rPr>
      </w:pPr>
    </w:p>
    <w:p w14:paraId="37C96E4C">
      <w:pPr>
        <w:jc w:val="left"/>
        <w:rPr>
          <w:rFonts w:asciiTheme="minorEastAsia" w:hAnsiTheme="minorEastAsia"/>
          <w:sz w:val="28"/>
          <w:szCs w:val="28"/>
        </w:rPr>
      </w:pPr>
    </w:p>
    <w:p w14:paraId="0B764069">
      <w:pPr>
        <w:jc w:val="left"/>
        <w:rPr>
          <w:rFonts w:asciiTheme="minorEastAsia" w:hAnsiTheme="minorEastAsia"/>
          <w:sz w:val="28"/>
          <w:szCs w:val="28"/>
        </w:rPr>
      </w:pPr>
    </w:p>
    <w:p w14:paraId="53E4BE07">
      <w:pPr>
        <w:jc w:val="left"/>
        <w:rPr>
          <w:rFonts w:asciiTheme="minorEastAsia" w:hAnsiTheme="minorEastAsia"/>
          <w:sz w:val="28"/>
          <w:szCs w:val="28"/>
        </w:rPr>
      </w:pPr>
    </w:p>
    <w:p w14:paraId="143F7280">
      <w:pPr>
        <w:jc w:val="left"/>
        <w:rPr>
          <w:rFonts w:asciiTheme="minorEastAsia" w:hAnsiTheme="minorEastAsia"/>
          <w:sz w:val="28"/>
          <w:szCs w:val="28"/>
        </w:rPr>
      </w:pPr>
    </w:p>
    <w:p w14:paraId="34B1941C">
      <w:pPr>
        <w:jc w:val="left"/>
        <w:rPr>
          <w:rFonts w:asciiTheme="minorEastAsia" w:hAnsiTheme="minorEastAsia"/>
          <w:sz w:val="28"/>
          <w:szCs w:val="28"/>
        </w:rPr>
      </w:pPr>
    </w:p>
    <w:p w14:paraId="7A6B7079">
      <w:pPr>
        <w:jc w:val="left"/>
        <w:rPr>
          <w:rFonts w:asciiTheme="minorEastAsia" w:hAnsiTheme="minorEastAsia"/>
          <w:sz w:val="28"/>
          <w:szCs w:val="28"/>
        </w:rPr>
      </w:pPr>
    </w:p>
    <w:p w14:paraId="782252D0">
      <w:pPr>
        <w:jc w:val="left"/>
        <w:rPr>
          <w:rFonts w:asciiTheme="minorEastAsia" w:hAnsiTheme="minorEastAsia"/>
          <w:sz w:val="28"/>
          <w:szCs w:val="28"/>
        </w:rPr>
      </w:pPr>
    </w:p>
    <w:p w14:paraId="6E4ED43B">
      <w:pPr>
        <w:jc w:val="left"/>
        <w:rPr>
          <w:rFonts w:asciiTheme="minorEastAsia" w:hAnsiTheme="minorEastAsia"/>
          <w:sz w:val="28"/>
          <w:szCs w:val="28"/>
        </w:rPr>
      </w:pPr>
    </w:p>
    <w:p w14:paraId="189D7F2E">
      <w:pPr>
        <w:jc w:val="left"/>
        <w:rPr>
          <w:rFonts w:asciiTheme="minorEastAsia" w:hAnsiTheme="minorEastAsia"/>
          <w:sz w:val="28"/>
          <w:szCs w:val="28"/>
        </w:rPr>
      </w:pPr>
    </w:p>
    <w:p w14:paraId="32F5C7E5">
      <w:pPr>
        <w:jc w:val="left"/>
        <w:rPr>
          <w:rFonts w:asciiTheme="minorEastAsia" w:hAnsiTheme="minorEastAsia"/>
          <w:sz w:val="28"/>
          <w:szCs w:val="28"/>
        </w:rPr>
      </w:pPr>
    </w:p>
    <w:p w14:paraId="15222964">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0DA22CAD"/>
    <w:rsid w:val="10C76755"/>
    <w:rsid w:val="140E2149"/>
    <w:rsid w:val="16736D41"/>
    <w:rsid w:val="18463B3B"/>
    <w:rsid w:val="1C93342E"/>
    <w:rsid w:val="1E2117AC"/>
    <w:rsid w:val="203C46E1"/>
    <w:rsid w:val="20B632AB"/>
    <w:rsid w:val="22616928"/>
    <w:rsid w:val="228729B7"/>
    <w:rsid w:val="22A540C7"/>
    <w:rsid w:val="2B155F73"/>
    <w:rsid w:val="2C7546FD"/>
    <w:rsid w:val="31145778"/>
    <w:rsid w:val="32E5312C"/>
    <w:rsid w:val="3431715F"/>
    <w:rsid w:val="358B04B2"/>
    <w:rsid w:val="38292370"/>
    <w:rsid w:val="39336CC1"/>
    <w:rsid w:val="3B1344D0"/>
    <w:rsid w:val="3FC61BBF"/>
    <w:rsid w:val="41866A87"/>
    <w:rsid w:val="42AD6C5D"/>
    <w:rsid w:val="43734829"/>
    <w:rsid w:val="44231A85"/>
    <w:rsid w:val="4A906A90"/>
    <w:rsid w:val="4AE579A5"/>
    <w:rsid w:val="4C78235F"/>
    <w:rsid w:val="4DA8622E"/>
    <w:rsid w:val="4FCB2326"/>
    <w:rsid w:val="53855B7B"/>
    <w:rsid w:val="579B310A"/>
    <w:rsid w:val="580F5BC6"/>
    <w:rsid w:val="584E21A5"/>
    <w:rsid w:val="66CB4B3F"/>
    <w:rsid w:val="682A4A82"/>
    <w:rsid w:val="6E265769"/>
    <w:rsid w:val="6ED76403"/>
    <w:rsid w:val="7235622E"/>
    <w:rsid w:val="77635B47"/>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2573</Words>
  <Characters>2660</Characters>
  <Lines>40</Lines>
  <Paragraphs>11</Paragraphs>
  <TotalTime>68</TotalTime>
  <ScaleCrop>false</ScaleCrop>
  <LinksUpToDate>false</LinksUpToDate>
  <CharactersWithSpaces>2684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2025-02-08T07:45:54Z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C588C4162C1946C8A28B5D107612CCB6</vt:lpwstr>
  </property>
  <property fmtid="{D5CDD505-2E9C-101B-9397-08002B2CF9AE}" pid="4" name="KSOTemplateDocerSaveRecord">
    <vt:lpwstr>eyJoZGlkIjoiMmMyZTVjYWQ1NmNjZWU3ZjA1MGNhNmE2M2Y2YTI4MGMiLCJ1c2VySWQiOiI1MjY1OTQ0MzAifQ==</vt:lpwstr>
  </property>
</Properties>
</file>