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三项建设项目的职业病危害及安全三同时技术服务采购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12.5</w:t>
      </w:r>
    </w:p>
    <w:p w14:paraId="2FD5A1FD">
      <w:pPr>
        <w:pStyle w:val="4"/>
        <w:pageBreakBefore w:val="0"/>
        <w:shd w:val="clear"/>
        <w:kinsoku/>
        <w:wordWrap/>
        <w:overflowPunct/>
        <w:topLinePunct w:val="0"/>
        <w:autoSpaceDE/>
        <w:autoSpaceDN/>
        <w:bidi w:val="0"/>
        <w:spacing w:line="540" w:lineRule="exact"/>
        <w:ind w:left="0" w:firstLine="0" w:firstLineChars="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firstLine="0" w:firstLineChars="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firstLine="0" w:firstLineChars="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autoSpaceDE/>
        <w:autoSpaceDN/>
        <w:bidi w:val="0"/>
        <w:snapToGrid/>
        <w:spacing w:line="540" w:lineRule="exact"/>
        <w:ind w:left="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项目编号：FW2025-77号</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哈量公司三项建设项目的职业病危害及安全三同时技术服务采购项目</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13</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265865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项目内容</w:t>
      </w:r>
    </w:p>
    <w:p w14:paraId="4F30642A">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为推进“专精特新”企业建设，公司拟实施“采购卧式加工中心设备项目”“机械仪表制造能力提升项目”“量仪产品精磨工序工艺能力提升项目”。根据相关法律法规要求，需开展环境、安全及职业健康评价咨询服务，确保项目合法合规推进。</w:t>
      </w:r>
    </w:p>
    <w:p w14:paraId="411D217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服务要求</w:t>
      </w:r>
    </w:p>
    <w:p w14:paraId="774CA2BB">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该项目是对“哈量公司①采购卧式加工中心设备项目：购置1台设备，实现核心零件自制，降低成本、稳定供应。②机械仪表制造能力提升项目：采购6台各类机床，优化工艺布局，提升产品质量与生产效率。③量仪产品精磨工序工艺能力提升项目：引进2台高精度磨床，突破制造精度瓶颈，补充精加工产能”。以上3项进行前期安全生产条件和设施综合分析、安全设施设计审查、安全验收评价、职业病危害预评价、职业病防护设施设计专篇、职业病危害控制效果评价，如需要安全备案协助办理有关备案、备查等手续，填报有关技术表格和文件，并参与工程的验收，直至项目结束；</w:t>
      </w:r>
    </w:p>
    <w:p w14:paraId="46D42613">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编制项目《安全生产条件和设施综合分析报告》《安全设施设计审查安全验收评价报告》《职业病危害预评价报告》《职业病防护设施设计专篇》《职业病危害控制效果评价报告》并按合同约定时间出具相关报告；</w:t>
      </w:r>
    </w:p>
    <w:p w14:paraId="2D4F685B">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（3）要求报告必须符合有关法律法规和各种技术规范、标准要求；</w:t>
      </w:r>
    </w:p>
    <w:p w14:paraId="6EC160CE">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（4）第三方有义务向我方解释说明项目安全生产条件和设施综合分析、安全设施设计审查、安全验收评价、职业病危害预评价、职业病防护设施设计专篇、职业病危害控制效果评价所涉及的法律法规及政策；</w:t>
      </w:r>
    </w:p>
    <w:p w14:paraId="115D296D">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根据国家及地方法律法规、技术规范、执行标准等要求，综合分析建设项目安全生产条件和设施综合分析、安全设施设计审查、安全验收评价、职业病危害预评价、职业病防护设施设计专篇、职业病危害控制效果评价应当符合国家标准或者行业标准的规定；</w:t>
      </w:r>
    </w:p>
    <w:p w14:paraId="5B3F56E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（6）组织技术团队，现场考察建设项目的选址及周边环境、评估周边安全程度；</w:t>
      </w:r>
    </w:p>
    <w:p w14:paraId="403BB9C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（7）查找、分析和预测工程、系统、生产经营活动中存在的危险、有害因素及可能导致的危险、危害后果和程度，指导危险源监控和事故预防，以达到最低事故率、最少损失和最优的安全投资效益；</w:t>
      </w:r>
    </w:p>
    <w:p w14:paraId="5E94C613">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（8）根据我方需求，咨询服务机构需要驻厂办公，哈量公司提供办公场所；</w:t>
      </w:r>
    </w:p>
    <w:p w14:paraId="6287A72A">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（9）本项目响应前需踏勘现场；</w:t>
      </w:r>
    </w:p>
    <w:p w14:paraId="402A724A">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（10）项目负责人及技术负责人需要持高级工程师证书，并提供近三个月社保证明材料。</w:t>
      </w:r>
    </w:p>
    <w:p w14:paraId="384671E3">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2.3服务期限：自合同签订之日起80天内完成全部服务，成果文件通过审查。</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2264C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78073E7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913A4B6">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187881">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6BF7610">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3C7594DA">
      <w:pPr>
        <w:shd w:val="clear"/>
        <w:autoSpaceDE w:val="0"/>
        <w:autoSpaceDN w:val="0"/>
        <w:adjustRightInd w:val="0"/>
        <w:spacing w:line="600" w:lineRule="exact"/>
        <w:rPr>
          <w:rFonts w:ascii="微软雅黑" w:hAnsi="Times New Roman" w:eastAsia="微软雅黑" w:cs="微软雅黑"/>
          <w:kern w:val="0"/>
          <w:sz w:val="20"/>
          <w:szCs w:val="20"/>
        </w:rPr>
      </w:pPr>
    </w:p>
    <w:p w14:paraId="17C11186">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E46EF8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EEE9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164A8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C507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E3336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FB37A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93F7F1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2B9A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CD33F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B11E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A6EC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F0F59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A8216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A784C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CB8B5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F83E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0D53B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6A15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03A0F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16112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EFA9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0F7E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F20B1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8115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F8D9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423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9033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B3046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157783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32FF0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D089B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8A115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7BAA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B276E1">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781F1D1D">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EA4A9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38BC28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124588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EA323D7">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bookmarkStart w:id="3" w:name="_GoBack"/>
      <w:bookmarkEnd w:id="3"/>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00DA41FD">
      <w:pPr>
        <w:keepNext w:val="0"/>
        <w:keepLines w:val="0"/>
        <w:pageBreakBefore w:val="0"/>
        <w:widowControl w:val="0"/>
        <w:shd w:val="clear"/>
        <w:kinsoku/>
        <w:wordWrap/>
        <w:overflowPunct/>
        <w:topLinePunct w:val="0"/>
        <w:autoSpaceDE/>
        <w:autoSpaceDN/>
        <w:bidi w:val="0"/>
        <w:adjustRightInd w:val="0"/>
        <w:snapToGrid w:val="0"/>
        <w:spacing w:line="540" w:lineRule="atLeast"/>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sz w:val="24"/>
          <w:szCs w:val="24"/>
          <w:lang w:eastAsia="zh-CN"/>
        </w:rPr>
        <w:t>必须提供：营业执照、信用中国、职业卫生技术服务机构资质证书、项目负责人及技术负责人需要持高级工程师证书</w:t>
      </w:r>
      <w:r>
        <w:rPr>
          <w:rFonts w:hint="eastAsia" w:ascii="宋体" w:hAnsi="宋体" w:eastAsia="宋体" w:cs="宋体"/>
          <w:b w:val="0"/>
          <w:bCs w:val="0"/>
          <w:color w:val="auto"/>
          <w:sz w:val="24"/>
          <w:szCs w:val="24"/>
          <w:highlight w:val="none"/>
          <w:u w:val="none"/>
          <w:lang w:val="en-US" w:eastAsia="zh-CN"/>
        </w:rPr>
        <w:t>并提供近三个月社保证明材料。</w:t>
      </w:r>
    </w:p>
    <w:p w14:paraId="72B01041">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如有需提供：一般纳税人证明、三体系认证、开户行许可证、公司荣誉资质等等</w:t>
      </w:r>
    </w:p>
    <w:p w14:paraId="75AFE5F0">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所有提供的资质加盖公章。</w:t>
      </w: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）响应供应商结合项目要求，自行编制表格报价，并详细说明服务的具体事宜</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D16F7A"/>
    <w:rsid w:val="0D7019FB"/>
    <w:rsid w:val="10C76755"/>
    <w:rsid w:val="140E2149"/>
    <w:rsid w:val="18463B3B"/>
    <w:rsid w:val="1CC161ED"/>
    <w:rsid w:val="1CD31F55"/>
    <w:rsid w:val="1E2117AC"/>
    <w:rsid w:val="1F0473BB"/>
    <w:rsid w:val="203C46E1"/>
    <w:rsid w:val="204C488B"/>
    <w:rsid w:val="20B632AB"/>
    <w:rsid w:val="216E0257"/>
    <w:rsid w:val="22616928"/>
    <w:rsid w:val="22A540C7"/>
    <w:rsid w:val="2AD42DD9"/>
    <w:rsid w:val="2B155F73"/>
    <w:rsid w:val="2C7546FD"/>
    <w:rsid w:val="31145778"/>
    <w:rsid w:val="31E652CA"/>
    <w:rsid w:val="32E5312C"/>
    <w:rsid w:val="3431715F"/>
    <w:rsid w:val="38292370"/>
    <w:rsid w:val="39336CC1"/>
    <w:rsid w:val="3B1344D0"/>
    <w:rsid w:val="3FC61BBF"/>
    <w:rsid w:val="41866A87"/>
    <w:rsid w:val="42AD6C5D"/>
    <w:rsid w:val="43734829"/>
    <w:rsid w:val="44231A85"/>
    <w:rsid w:val="47EC3E16"/>
    <w:rsid w:val="4A906A90"/>
    <w:rsid w:val="4AE579A5"/>
    <w:rsid w:val="4C78235F"/>
    <w:rsid w:val="4D680EAD"/>
    <w:rsid w:val="4D856642"/>
    <w:rsid w:val="4F8D77B2"/>
    <w:rsid w:val="4FCB2326"/>
    <w:rsid w:val="53855B7B"/>
    <w:rsid w:val="579B310A"/>
    <w:rsid w:val="580F5BC6"/>
    <w:rsid w:val="584E21A5"/>
    <w:rsid w:val="5AC90250"/>
    <w:rsid w:val="5B7F05AD"/>
    <w:rsid w:val="5E814684"/>
    <w:rsid w:val="65295C8B"/>
    <w:rsid w:val="65E01B77"/>
    <w:rsid w:val="664D3850"/>
    <w:rsid w:val="67565227"/>
    <w:rsid w:val="682A4A82"/>
    <w:rsid w:val="6E265769"/>
    <w:rsid w:val="6ED76403"/>
    <w:rsid w:val="703B79D3"/>
    <w:rsid w:val="71D87086"/>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3175</Words>
  <Characters>3269</Characters>
  <Lines>40</Lines>
  <Paragraphs>11</Paragraphs>
  <TotalTime>25</TotalTime>
  <ScaleCrop>false</ScaleCrop>
  <LinksUpToDate>false</LinksUpToDate>
  <CharactersWithSpaces>3306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2025-12-05T08:20:24Z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709FC5D5A99049CAB00DF5984C9CD10C_13</vt:lpwstr>
  </property>
  <property fmtid="{D5CDD505-2E9C-101B-9397-08002B2CF9AE}" pid="4" name="KSOTemplateDocerSaveRecord">
    <vt:lpwstr>eyJoZGlkIjoiMmMyZTVjYWQ1NmNjZWU3ZjA1MGNhNmE2M2Y2YTI4MGMiLCJ1c2VySWQiOiI1MjY1OTQ0MzAifQ==</vt:lpwstr>
  </property>
</Properties>
</file>