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4009A">
      <w:pPr>
        <w:jc w:val="center"/>
        <w:rPr>
          <w:rFonts w:hint="eastAsia" w:asciiTheme="majorEastAsia" w:hAnsiTheme="majorEastAsia" w:eastAsiaTheme="majorEastAsia" w:cstheme="majorEastAsia"/>
          <w:b/>
          <w:kern w:val="0"/>
          <w:sz w:val="36"/>
          <w:szCs w:val="36"/>
        </w:rPr>
      </w:pPr>
    </w:p>
    <w:p w14:paraId="3572A8BE">
      <w:pP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通用技术集团哈尔滨量具刃具有限责任公司</w:t>
      </w:r>
    </w:p>
    <w:p w14:paraId="603C31FC">
      <w:pPr>
        <w:rPr>
          <w:rFonts w:cs="Times New Roman" w:asciiTheme="minorEastAsia" w:hAnsiTheme="minorEastAsia"/>
          <w:b/>
          <w:kern w:val="0"/>
          <w:sz w:val="36"/>
          <w:szCs w:val="36"/>
          <w:u w:val="single"/>
        </w:rPr>
      </w:pPr>
    </w:p>
    <w:p w14:paraId="2C4E9716">
      <w:pPr>
        <w:jc w:val="center"/>
        <w:rPr>
          <w:rFonts w:hint="eastAsia" w:ascii="宋体" w:hAnsi="宋体" w:eastAsia="宋体" w:cs="宋体"/>
          <w:b/>
          <w:kern w:val="0"/>
          <w:sz w:val="36"/>
          <w:szCs w:val="36"/>
          <w:u w:val="single"/>
        </w:rPr>
      </w:pPr>
    </w:p>
    <w:p w14:paraId="6258402B">
      <w:pPr>
        <w:keepNext w:val="0"/>
        <w:keepLines w:val="0"/>
        <w:pageBreakBefore w:val="0"/>
        <w:widowControl/>
        <w:shd w:val="clear" w:color="auto" w:fill="FFFFFF"/>
        <w:kinsoku/>
        <w:wordWrap/>
        <w:overflowPunct/>
        <w:topLinePunct w:val="0"/>
        <w:autoSpaceDE/>
        <w:autoSpaceDN/>
        <w:bidi w:val="0"/>
        <w:adjustRightInd/>
        <w:spacing w:line="500" w:lineRule="exact"/>
        <w:jc w:val="center"/>
        <w:textAlignment w:val="auto"/>
        <w:outlineLvl w:val="0"/>
        <w:rPr>
          <w:rFonts w:hint="eastAsia" w:asciiTheme="minorEastAsia" w:hAnsiTheme="minorEastAsia" w:cstheme="minorEastAsia"/>
          <w:b/>
          <w:bCs/>
          <w:color w:val="000000"/>
          <w:kern w:val="0"/>
          <w:sz w:val="36"/>
          <w:szCs w:val="36"/>
          <w:highlight w:val="none"/>
          <w:lang w:val="en-US" w:eastAsia="zh-CN"/>
        </w:rPr>
      </w:pPr>
      <w:r>
        <w:rPr>
          <w:rFonts w:hint="eastAsia" w:asciiTheme="minorEastAsia" w:hAnsiTheme="minorEastAsia" w:cstheme="minorEastAsia"/>
          <w:b/>
          <w:bCs/>
          <w:color w:val="000000"/>
          <w:kern w:val="0"/>
          <w:sz w:val="36"/>
          <w:szCs w:val="36"/>
          <w:highlight w:val="none"/>
          <w:lang w:val="en-US" w:eastAsia="zh-CN"/>
        </w:rPr>
        <w:t>烟台公司技改磨削油集中过滤冷却系统采购项目</w:t>
      </w:r>
    </w:p>
    <w:p w14:paraId="710C2671">
      <w:pPr>
        <w:keepNext w:val="0"/>
        <w:keepLines w:val="0"/>
        <w:pageBreakBefore w:val="0"/>
        <w:widowControl/>
        <w:shd w:val="clear" w:color="auto" w:fill="FFFFFF"/>
        <w:kinsoku/>
        <w:wordWrap/>
        <w:overflowPunct/>
        <w:topLinePunct w:val="0"/>
        <w:autoSpaceDE/>
        <w:autoSpaceDN/>
        <w:bidi w:val="0"/>
        <w:adjustRightInd/>
        <w:spacing w:line="500" w:lineRule="exact"/>
        <w:jc w:val="center"/>
        <w:textAlignment w:val="auto"/>
        <w:outlineLvl w:val="0"/>
        <w:rPr>
          <w:rFonts w:hint="eastAsia" w:ascii="宋体" w:hAnsi="宋体" w:eastAsia="宋体" w:cs="宋体"/>
          <w:b/>
          <w:bCs/>
          <w:color w:val="000000"/>
          <w:kern w:val="0"/>
          <w:sz w:val="36"/>
          <w:szCs w:val="36"/>
        </w:rPr>
      </w:pPr>
      <w:r>
        <w:rPr>
          <w:rFonts w:hint="eastAsia" w:asciiTheme="minorEastAsia" w:hAnsiTheme="minorEastAsia" w:cstheme="minorEastAsia"/>
          <w:b/>
          <w:bCs/>
          <w:color w:val="000000"/>
          <w:kern w:val="0"/>
          <w:sz w:val="36"/>
          <w:szCs w:val="36"/>
          <w:highlight w:val="none"/>
          <w:lang w:val="en-US" w:eastAsia="zh-CN"/>
        </w:rPr>
        <w:t>采购</w:t>
      </w:r>
      <w:r>
        <w:rPr>
          <w:rFonts w:hint="eastAsia" w:ascii="宋体" w:hAnsi="宋体" w:eastAsia="宋体" w:cs="宋体"/>
          <w:b/>
          <w:color w:val="000000"/>
          <w:kern w:val="0"/>
          <w:sz w:val="36"/>
          <w:szCs w:val="36"/>
        </w:rPr>
        <w:t>文件</w:t>
      </w:r>
    </w:p>
    <w:p w14:paraId="4467A691">
      <w:pPr>
        <w:pStyle w:val="2"/>
        <w:rPr>
          <w:rFonts w:ascii="宋体" w:hAnsi="宋体" w:eastAsia="宋体" w:cs="宋体"/>
          <w:b/>
          <w:kern w:val="0"/>
          <w:sz w:val="36"/>
          <w:szCs w:val="36"/>
        </w:rPr>
      </w:pPr>
    </w:p>
    <w:p w14:paraId="2380B88E">
      <w:pPr>
        <w:pStyle w:val="2"/>
        <w:rPr>
          <w:rFonts w:cs="Times New Roman" w:asciiTheme="minorEastAsia" w:hAnsiTheme="minorEastAsia"/>
          <w:b/>
          <w:kern w:val="0"/>
          <w:sz w:val="36"/>
          <w:szCs w:val="36"/>
        </w:rPr>
      </w:pPr>
    </w:p>
    <w:p w14:paraId="1674CF6C">
      <w:pPr>
        <w:pStyle w:val="2"/>
        <w:rPr>
          <w:rFonts w:cs="Times New Roman" w:asciiTheme="minorEastAsia" w:hAnsiTheme="minorEastAsia"/>
          <w:b/>
          <w:kern w:val="0"/>
          <w:sz w:val="36"/>
          <w:szCs w:val="36"/>
        </w:rPr>
      </w:pPr>
    </w:p>
    <w:p w14:paraId="5E8083F3">
      <w:pPr>
        <w:pStyle w:val="2"/>
        <w:rPr>
          <w:rFonts w:cs="Times New Roman" w:asciiTheme="minorEastAsia" w:hAnsiTheme="minorEastAsia"/>
          <w:b/>
          <w:kern w:val="0"/>
          <w:sz w:val="36"/>
          <w:szCs w:val="36"/>
        </w:rPr>
      </w:pPr>
    </w:p>
    <w:p w14:paraId="58FF5D6C">
      <w:pPr>
        <w:pStyle w:val="2"/>
        <w:rPr>
          <w:rFonts w:cs="Times New Roman" w:asciiTheme="minorEastAsia" w:hAnsiTheme="minorEastAsia"/>
          <w:b/>
          <w:kern w:val="0"/>
          <w:sz w:val="36"/>
          <w:szCs w:val="36"/>
        </w:rPr>
      </w:pPr>
    </w:p>
    <w:p w14:paraId="5C9BDA92">
      <w:pPr>
        <w:pStyle w:val="2"/>
        <w:rPr>
          <w:rFonts w:cs="Times New Roman" w:asciiTheme="minorEastAsia" w:hAnsiTheme="minorEastAsia"/>
          <w:b/>
          <w:kern w:val="0"/>
          <w:sz w:val="36"/>
          <w:szCs w:val="36"/>
        </w:rPr>
      </w:pPr>
    </w:p>
    <w:p w14:paraId="0E214825">
      <w:pPr>
        <w:pStyle w:val="2"/>
        <w:rPr>
          <w:rFonts w:cs="Times New Roman" w:asciiTheme="minorEastAsia" w:hAnsiTheme="minorEastAsia"/>
          <w:b/>
          <w:kern w:val="0"/>
          <w:sz w:val="36"/>
          <w:szCs w:val="36"/>
        </w:rPr>
      </w:pPr>
    </w:p>
    <w:p w14:paraId="07382A36">
      <w:pPr>
        <w:pStyle w:val="2"/>
        <w:rPr>
          <w:rFonts w:cs="Times New Roman" w:asciiTheme="minorEastAsia" w:hAnsiTheme="minorEastAsia"/>
          <w:b/>
          <w:kern w:val="0"/>
          <w:sz w:val="36"/>
          <w:szCs w:val="36"/>
        </w:rPr>
      </w:pPr>
    </w:p>
    <w:p w14:paraId="28E98324">
      <w:pPr>
        <w:pStyle w:val="2"/>
        <w:rPr>
          <w:rFonts w:cs="Times New Roman" w:asciiTheme="minorEastAsia" w:hAnsiTheme="minorEastAsia"/>
          <w:b/>
          <w:kern w:val="0"/>
          <w:sz w:val="36"/>
          <w:szCs w:val="36"/>
        </w:rPr>
      </w:pPr>
    </w:p>
    <w:p w14:paraId="1E70BC2D">
      <w:pPr>
        <w:pStyle w:val="2"/>
        <w:rPr>
          <w:rFonts w:cs="Times New Roman" w:asciiTheme="minorEastAsia" w:hAnsiTheme="minorEastAsia"/>
          <w:b/>
          <w:kern w:val="0"/>
          <w:sz w:val="36"/>
          <w:szCs w:val="36"/>
        </w:rPr>
      </w:pPr>
    </w:p>
    <w:p w14:paraId="48334E33">
      <w:pPr>
        <w:pStyle w:val="2"/>
        <w:rPr>
          <w:rFonts w:cs="Times New Roman" w:asciiTheme="minorEastAsia" w:hAnsiTheme="minorEastAsia"/>
          <w:b/>
          <w:kern w:val="0"/>
          <w:sz w:val="36"/>
          <w:szCs w:val="36"/>
        </w:rPr>
      </w:pPr>
    </w:p>
    <w:p w14:paraId="482CB475">
      <w:pPr>
        <w:pStyle w:val="2"/>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rPr>
        <w:t>202</w:t>
      </w:r>
      <w:r>
        <w:rPr>
          <w:rFonts w:hint="eastAsia" w:cs="Times New Roman" w:asciiTheme="minorEastAsia" w:hAnsiTheme="minorEastAsia"/>
          <w:b/>
          <w:kern w:val="0"/>
          <w:sz w:val="36"/>
          <w:szCs w:val="36"/>
          <w:lang w:val="en-US" w:eastAsia="zh-CN"/>
        </w:rPr>
        <w:t>6</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1.26</w:t>
      </w:r>
    </w:p>
    <w:p w14:paraId="5C177980">
      <w:pP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lang w:eastAsia="zh-CN"/>
        </w:rPr>
        <w:t>一、</w:t>
      </w:r>
      <w:r>
        <w:rPr>
          <w:rFonts w:hint="eastAsia" w:cs="Times New Roman" w:asciiTheme="minorEastAsia" w:hAnsiTheme="minorEastAsia"/>
          <w:b/>
          <w:kern w:val="0"/>
          <w:sz w:val="28"/>
          <w:szCs w:val="28"/>
        </w:rPr>
        <w:t>封皮：</w:t>
      </w:r>
      <w:r>
        <w:rPr>
          <w:rFonts w:cs="Times New Roman" w:asciiTheme="minorEastAsia" w:hAnsiTheme="minorEastAsia"/>
          <w:b/>
          <w:kern w:val="0"/>
          <w:sz w:val="28"/>
          <w:szCs w:val="28"/>
        </w:rPr>
        <w:t xml:space="preserve"> </w:t>
      </w:r>
    </w:p>
    <w:p w14:paraId="6768FBAE">
      <w:pPr>
        <w:adjustRightInd w:val="0"/>
        <w:snapToGrid w:val="0"/>
        <w:spacing w:line="400" w:lineRule="exact"/>
        <w:jc w:val="left"/>
        <w:textAlignment w:val="baseline"/>
        <w:rPr>
          <w:rFonts w:ascii="宋体" w:hAnsi="宋体" w:eastAsia="宋体" w:cs="Times New Roman"/>
          <w:b/>
          <w:caps/>
          <w:kern w:val="0"/>
          <w:sz w:val="24"/>
          <w:szCs w:val="24"/>
        </w:rPr>
      </w:pPr>
    </w:p>
    <w:p w14:paraId="30712F20">
      <w:pPr>
        <w:tabs>
          <w:tab w:val="left" w:pos="2980"/>
        </w:tabs>
        <w:autoSpaceDE w:val="0"/>
        <w:autoSpaceDN w:val="0"/>
        <w:adjustRightInd w:val="0"/>
        <w:spacing w:line="600" w:lineRule="exact"/>
        <w:jc w:val="center"/>
        <w:rPr>
          <w:rFonts w:cs="微软雅黑" w:asciiTheme="minorEastAsia" w:hAnsiTheme="minorEastAsia"/>
          <w:b/>
          <w:kern w:val="0"/>
          <w:sz w:val="36"/>
          <w:szCs w:val="36"/>
        </w:rPr>
      </w:pPr>
      <w:r>
        <w:rPr>
          <w:rFonts w:hint="eastAsia" w:cs="微软雅黑" w:asciiTheme="minorEastAsia" w:hAnsiTheme="minorEastAsia"/>
          <w:b/>
          <w:kern w:val="0"/>
          <w:position w:val="-3"/>
          <w:sz w:val="36"/>
          <w:szCs w:val="36"/>
        </w:rPr>
        <w:t>XXXX</w:t>
      </w:r>
      <w:r>
        <w:rPr>
          <w:rFonts w:hint="eastAsia" w:cs="Times New Roman" w:asciiTheme="minorEastAsia" w:hAnsiTheme="minorEastAsia"/>
          <w:b/>
          <w:kern w:val="0"/>
          <w:sz w:val="36"/>
          <w:szCs w:val="36"/>
        </w:rPr>
        <w:t>项目</w:t>
      </w:r>
    </w:p>
    <w:p w14:paraId="5A54BE2B">
      <w:pPr>
        <w:autoSpaceDE w:val="0"/>
        <w:autoSpaceDN w:val="0"/>
        <w:adjustRightInd w:val="0"/>
        <w:spacing w:before="7" w:line="100" w:lineRule="exact"/>
        <w:jc w:val="left"/>
        <w:rPr>
          <w:rFonts w:ascii="微软雅黑" w:hAnsi="Times New Roman" w:eastAsia="微软雅黑" w:cs="微软雅黑"/>
          <w:kern w:val="0"/>
          <w:sz w:val="10"/>
          <w:szCs w:val="10"/>
        </w:rPr>
      </w:pPr>
    </w:p>
    <w:p w14:paraId="5B0B18CD">
      <w:pPr>
        <w:autoSpaceDE w:val="0"/>
        <w:autoSpaceDN w:val="0"/>
        <w:adjustRightInd w:val="0"/>
        <w:spacing w:line="600" w:lineRule="exact"/>
        <w:rPr>
          <w:rFonts w:ascii="微软雅黑" w:hAnsi="Times New Roman" w:eastAsia="微软雅黑" w:cs="微软雅黑"/>
          <w:kern w:val="0"/>
          <w:sz w:val="20"/>
          <w:szCs w:val="20"/>
        </w:rPr>
      </w:pPr>
    </w:p>
    <w:p w14:paraId="3BDC42A2">
      <w:pPr>
        <w:autoSpaceDE w:val="0"/>
        <w:autoSpaceDN w:val="0"/>
        <w:adjustRightInd w:val="0"/>
        <w:spacing w:line="600" w:lineRule="exact"/>
        <w:jc w:val="center"/>
        <w:rPr>
          <w:rFonts w:ascii="微软雅黑" w:hAnsi="Times New Roman" w:eastAsia="微软雅黑" w:cs="微软雅黑"/>
          <w:kern w:val="0"/>
          <w:sz w:val="20"/>
          <w:szCs w:val="20"/>
        </w:rPr>
      </w:pPr>
      <w:r>
        <w:rPr>
          <w:rFonts w:hint="eastAsia" w:ascii="微软雅黑" w:hAnsi="Times New Roman" w:eastAsia="微软雅黑" w:cs="微软雅黑"/>
          <w:kern w:val="0"/>
          <w:sz w:val="44"/>
          <w:szCs w:val="44"/>
        </w:rPr>
        <w:t>响</w:t>
      </w:r>
      <w:r>
        <w:rPr>
          <w:rFonts w:hint="eastAsia" w:ascii="微软雅黑" w:hAnsi="Times New Roman" w:eastAsia="微软雅黑" w:cs="微软雅黑"/>
          <w:kern w:val="0"/>
          <w:sz w:val="44"/>
          <w:szCs w:val="44"/>
          <w:lang w:val="en-US" w:eastAsia="zh-CN"/>
        </w:rPr>
        <w:t xml:space="preserve"> </w:t>
      </w:r>
      <w:r>
        <w:rPr>
          <w:rFonts w:hint="eastAsia" w:ascii="微软雅黑" w:hAnsi="Times New Roman" w:eastAsia="微软雅黑" w:cs="微软雅黑"/>
          <w:kern w:val="0"/>
          <w:sz w:val="44"/>
          <w:szCs w:val="44"/>
        </w:rPr>
        <w:t>应 文 件</w:t>
      </w:r>
    </w:p>
    <w:p w14:paraId="7A4B8052">
      <w:pPr>
        <w:autoSpaceDE w:val="0"/>
        <w:autoSpaceDN w:val="0"/>
        <w:adjustRightInd w:val="0"/>
        <w:spacing w:line="200" w:lineRule="exact"/>
        <w:jc w:val="left"/>
        <w:rPr>
          <w:rFonts w:ascii="微软雅黑" w:hAnsi="Times New Roman" w:eastAsia="微软雅黑" w:cs="微软雅黑"/>
          <w:kern w:val="0"/>
          <w:sz w:val="20"/>
          <w:szCs w:val="20"/>
        </w:rPr>
      </w:pPr>
    </w:p>
    <w:p w14:paraId="6A913ED3">
      <w:pPr>
        <w:autoSpaceDE w:val="0"/>
        <w:autoSpaceDN w:val="0"/>
        <w:adjustRightInd w:val="0"/>
        <w:spacing w:line="200" w:lineRule="exact"/>
        <w:jc w:val="left"/>
        <w:rPr>
          <w:rFonts w:ascii="微软雅黑" w:hAnsi="Times New Roman" w:eastAsia="微软雅黑" w:cs="微软雅黑"/>
          <w:kern w:val="0"/>
          <w:sz w:val="20"/>
          <w:szCs w:val="20"/>
        </w:rPr>
      </w:pPr>
    </w:p>
    <w:p w14:paraId="405C93A9">
      <w:pPr>
        <w:autoSpaceDE w:val="0"/>
        <w:autoSpaceDN w:val="0"/>
        <w:adjustRightInd w:val="0"/>
        <w:spacing w:line="200" w:lineRule="exact"/>
        <w:jc w:val="left"/>
        <w:rPr>
          <w:rFonts w:ascii="微软雅黑" w:hAnsi="Times New Roman" w:eastAsia="微软雅黑" w:cs="微软雅黑"/>
          <w:kern w:val="0"/>
          <w:sz w:val="20"/>
          <w:szCs w:val="20"/>
        </w:rPr>
      </w:pPr>
    </w:p>
    <w:p w14:paraId="6F5F1D68">
      <w:pPr>
        <w:autoSpaceDE w:val="0"/>
        <w:autoSpaceDN w:val="0"/>
        <w:adjustRightInd w:val="0"/>
        <w:spacing w:line="200" w:lineRule="exact"/>
        <w:jc w:val="left"/>
        <w:rPr>
          <w:rFonts w:ascii="微软雅黑" w:hAnsi="Times New Roman" w:eastAsia="微软雅黑" w:cs="微软雅黑"/>
          <w:kern w:val="0"/>
          <w:sz w:val="20"/>
          <w:szCs w:val="20"/>
        </w:rPr>
      </w:pPr>
    </w:p>
    <w:p w14:paraId="38004F5B">
      <w:pPr>
        <w:autoSpaceDE w:val="0"/>
        <w:autoSpaceDN w:val="0"/>
        <w:adjustRightInd w:val="0"/>
        <w:spacing w:line="200" w:lineRule="exact"/>
        <w:jc w:val="left"/>
        <w:rPr>
          <w:rFonts w:ascii="微软雅黑" w:hAnsi="Times New Roman" w:eastAsia="微软雅黑" w:cs="微软雅黑"/>
          <w:kern w:val="0"/>
          <w:sz w:val="20"/>
          <w:szCs w:val="20"/>
        </w:rPr>
      </w:pPr>
    </w:p>
    <w:p w14:paraId="1490F4D7">
      <w:pPr>
        <w:autoSpaceDE w:val="0"/>
        <w:autoSpaceDN w:val="0"/>
        <w:adjustRightInd w:val="0"/>
        <w:spacing w:line="200" w:lineRule="exact"/>
        <w:jc w:val="left"/>
        <w:rPr>
          <w:rFonts w:ascii="微软雅黑" w:hAnsi="Times New Roman" w:eastAsia="微软雅黑" w:cs="微软雅黑"/>
          <w:kern w:val="0"/>
          <w:sz w:val="20"/>
          <w:szCs w:val="20"/>
        </w:rPr>
      </w:pPr>
    </w:p>
    <w:p w14:paraId="10852DEE">
      <w:pPr>
        <w:autoSpaceDE w:val="0"/>
        <w:autoSpaceDN w:val="0"/>
        <w:adjustRightInd w:val="0"/>
        <w:spacing w:line="200" w:lineRule="exact"/>
        <w:jc w:val="left"/>
        <w:rPr>
          <w:rFonts w:ascii="微软雅黑" w:hAnsi="Times New Roman" w:eastAsia="微软雅黑" w:cs="微软雅黑"/>
          <w:kern w:val="0"/>
          <w:sz w:val="20"/>
          <w:szCs w:val="20"/>
        </w:rPr>
      </w:pPr>
    </w:p>
    <w:p w14:paraId="51C27596">
      <w:pPr>
        <w:autoSpaceDE w:val="0"/>
        <w:autoSpaceDN w:val="0"/>
        <w:adjustRightInd w:val="0"/>
        <w:spacing w:line="200" w:lineRule="exact"/>
        <w:jc w:val="left"/>
        <w:rPr>
          <w:rFonts w:ascii="微软雅黑" w:hAnsi="Times New Roman" w:eastAsia="微软雅黑" w:cs="微软雅黑"/>
          <w:kern w:val="0"/>
          <w:sz w:val="20"/>
          <w:szCs w:val="20"/>
        </w:rPr>
      </w:pPr>
    </w:p>
    <w:p w14:paraId="001F088F">
      <w:pPr>
        <w:autoSpaceDE w:val="0"/>
        <w:autoSpaceDN w:val="0"/>
        <w:adjustRightInd w:val="0"/>
        <w:spacing w:line="200" w:lineRule="exact"/>
        <w:jc w:val="left"/>
        <w:rPr>
          <w:rFonts w:ascii="微软雅黑" w:hAnsi="Times New Roman" w:eastAsia="微软雅黑" w:cs="微软雅黑"/>
          <w:kern w:val="0"/>
          <w:sz w:val="20"/>
          <w:szCs w:val="20"/>
        </w:rPr>
      </w:pPr>
    </w:p>
    <w:p w14:paraId="7160DD8D">
      <w:pPr>
        <w:autoSpaceDE w:val="0"/>
        <w:autoSpaceDN w:val="0"/>
        <w:adjustRightInd w:val="0"/>
        <w:spacing w:line="200" w:lineRule="exact"/>
        <w:jc w:val="left"/>
        <w:rPr>
          <w:rFonts w:ascii="微软雅黑" w:hAnsi="Times New Roman" w:eastAsia="微软雅黑" w:cs="微软雅黑"/>
          <w:kern w:val="0"/>
          <w:sz w:val="20"/>
          <w:szCs w:val="20"/>
        </w:rPr>
      </w:pPr>
    </w:p>
    <w:p w14:paraId="29C561A9">
      <w:pPr>
        <w:autoSpaceDE w:val="0"/>
        <w:autoSpaceDN w:val="0"/>
        <w:adjustRightInd w:val="0"/>
        <w:spacing w:line="200" w:lineRule="exact"/>
        <w:jc w:val="left"/>
        <w:rPr>
          <w:rFonts w:ascii="微软雅黑" w:hAnsi="Times New Roman" w:eastAsia="微软雅黑" w:cs="微软雅黑"/>
          <w:kern w:val="0"/>
          <w:sz w:val="20"/>
          <w:szCs w:val="20"/>
        </w:rPr>
      </w:pPr>
    </w:p>
    <w:p w14:paraId="6874BCF8">
      <w:pPr>
        <w:autoSpaceDE w:val="0"/>
        <w:autoSpaceDN w:val="0"/>
        <w:adjustRightInd w:val="0"/>
        <w:spacing w:line="200" w:lineRule="exact"/>
        <w:jc w:val="left"/>
        <w:rPr>
          <w:rFonts w:ascii="微软雅黑" w:hAnsi="Times New Roman" w:eastAsia="微软雅黑" w:cs="微软雅黑"/>
          <w:kern w:val="0"/>
          <w:sz w:val="20"/>
          <w:szCs w:val="20"/>
        </w:rPr>
      </w:pPr>
    </w:p>
    <w:p w14:paraId="679F8A96">
      <w:pPr>
        <w:autoSpaceDE w:val="0"/>
        <w:autoSpaceDN w:val="0"/>
        <w:adjustRightInd w:val="0"/>
        <w:spacing w:line="200" w:lineRule="exact"/>
        <w:jc w:val="left"/>
        <w:rPr>
          <w:rFonts w:ascii="微软雅黑" w:hAnsi="Times New Roman" w:eastAsia="微软雅黑" w:cs="微软雅黑"/>
          <w:kern w:val="0"/>
          <w:sz w:val="20"/>
          <w:szCs w:val="20"/>
        </w:rPr>
      </w:pPr>
    </w:p>
    <w:p w14:paraId="796928C7">
      <w:pPr>
        <w:autoSpaceDE w:val="0"/>
        <w:autoSpaceDN w:val="0"/>
        <w:adjustRightInd w:val="0"/>
        <w:spacing w:line="200" w:lineRule="exact"/>
        <w:jc w:val="left"/>
        <w:rPr>
          <w:rFonts w:ascii="微软雅黑" w:hAnsi="Times New Roman" w:eastAsia="微软雅黑" w:cs="微软雅黑"/>
          <w:kern w:val="0"/>
          <w:sz w:val="20"/>
          <w:szCs w:val="20"/>
        </w:rPr>
      </w:pPr>
    </w:p>
    <w:p w14:paraId="0AEBBFAD">
      <w:pPr>
        <w:autoSpaceDE w:val="0"/>
        <w:autoSpaceDN w:val="0"/>
        <w:adjustRightInd w:val="0"/>
        <w:spacing w:line="200" w:lineRule="exact"/>
        <w:jc w:val="left"/>
        <w:rPr>
          <w:rFonts w:ascii="微软雅黑" w:hAnsi="Times New Roman" w:eastAsia="微软雅黑" w:cs="微软雅黑"/>
          <w:kern w:val="0"/>
          <w:sz w:val="20"/>
          <w:szCs w:val="20"/>
        </w:rPr>
      </w:pPr>
    </w:p>
    <w:p w14:paraId="43FEBB96">
      <w:pPr>
        <w:autoSpaceDE w:val="0"/>
        <w:autoSpaceDN w:val="0"/>
        <w:adjustRightInd w:val="0"/>
        <w:spacing w:line="200" w:lineRule="exact"/>
        <w:jc w:val="left"/>
        <w:rPr>
          <w:rFonts w:ascii="微软雅黑" w:hAnsi="Times New Roman" w:eastAsia="微软雅黑" w:cs="微软雅黑"/>
          <w:kern w:val="0"/>
          <w:sz w:val="20"/>
          <w:szCs w:val="20"/>
        </w:rPr>
      </w:pPr>
    </w:p>
    <w:p w14:paraId="65244AE6">
      <w:pPr>
        <w:autoSpaceDE w:val="0"/>
        <w:autoSpaceDN w:val="0"/>
        <w:adjustRightInd w:val="0"/>
        <w:spacing w:line="200" w:lineRule="exact"/>
        <w:jc w:val="left"/>
        <w:rPr>
          <w:rFonts w:ascii="微软雅黑" w:hAnsi="Times New Roman" w:eastAsia="微软雅黑" w:cs="微软雅黑"/>
          <w:kern w:val="0"/>
          <w:sz w:val="20"/>
          <w:szCs w:val="20"/>
        </w:rPr>
      </w:pPr>
    </w:p>
    <w:p w14:paraId="7AB50A44">
      <w:pPr>
        <w:autoSpaceDE w:val="0"/>
        <w:autoSpaceDN w:val="0"/>
        <w:adjustRightInd w:val="0"/>
        <w:spacing w:line="200" w:lineRule="exact"/>
        <w:jc w:val="left"/>
        <w:rPr>
          <w:rFonts w:ascii="微软雅黑" w:hAnsi="Times New Roman" w:eastAsia="微软雅黑" w:cs="微软雅黑"/>
          <w:kern w:val="0"/>
          <w:sz w:val="20"/>
          <w:szCs w:val="20"/>
        </w:rPr>
      </w:pPr>
    </w:p>
    <w:p w14:paraId="2F34C516">
      <w:pPr>
        <w:autoSpaceDE w:val="0"/>
        <w:autoSpaceDN w:val="0"/>
        <w:adjustRightInd w:val="0"/>
        <w:spacing w:line="200" w:lineRule="exact"/>
        <w:jc w:val="left"/>
        <w:rPr>
          <w:rFonts w:ascii="微软雅黑" w:hAnsi="Times New Roman" w:eastAsia="微软雅黑" w:cs="微软雅黑"/>
          <w:kern w:val="0"/>
          <w:sz w:val="20"/>
          <w:szCs w:val="20"/>
        </w:rPr>
      </w:pPr>
    </w:p>
    <w:p w14:paraId="1B4FB53A">
      <w:pPr>
        <w:autoSpaceDE w:val="0"/>
        <w:autoSpaceDN w:val="0"/>
        <w:adjustRightInd w:val="0"/>
        <w:spacing w:line="200" w:lineRule="exact"/>
        <w:jc w:val="left"/>
        <w:rPr>
          <w:rFonts w:ascii="微软雅黑" w:hAnsi="Times New Roman" w:eastAsia="微软雅黑" w:cs="微软雅黑"/>
          <w:kern w:val="0"/>
          <w:sz w:val="20"/>
          <w:szCs w:val="20"/>
        </w:rPr>
      </w:pPr>
    </w:p>
    <w:p w14:paraId="4BCAC256">
      <w:pPr>
        <w:autoSpaceDE w:val="0"/>
        <w:autoSpaceDN w:val="0"/>
        <w:adjustRightInd w:val="0"/>
        <w:spacing w:line="200" w:lineRule="exact"/>
        <w:jc w:val="left"/>
        <w:rPr>
          <w:rFonts w:ascii="微软雅黑" w:hAnsi="Times New Roman" w:eastAsia="微软雅黑" w:cs="微软雅黑"/>
          <w:kern w:val="0"/>
          <w:sz w:val="20"/>
          <w:szCs w:val="20"/>
        </w:rPr>
      </w:pPr>
    </w:p>
    <w:p w14:paraId="3E965072">
      <w:pPr>
        <w:autoSpaceDE w:val="0"/>
        <w:autoSpaceDN w:val="0"/>
        <w:adjustRightInd w:val="0"/>
        <w:spacing w:line="200" w:lineRule="exact"/>
        <w:jc w:val="left"/>
        <w:rPr>
          <w:rFonts w:ascii="微软雅黑" w:hAnsi="Times New Roman" w:eastAsia="微软雅黑" w:cs="微软雅黑"/>
          <w:kern w:val="0"/>
          <w:sz w:val="20"/>
          <w:szCs w:val="20"/>
        </w:rPr>
      </w:pPr>
    </w:p>
    <w:p w14:paraId="70200B90">
      <w:pPr>
        <w:autoSpaceDE w:val="0"/>
        <w:autoSpaceDN w:val="0"/>
        <w:adjustRightInd w:val="0"/>
        <w:spacing w:line="200" w:lineRule="exact"/>
        <w:jc w:val="left"/>
        <w:rPr>
          <w:rFonts w:ascii="微软雅黑" w:hAnsi="Times New Roman" w:eastAsia="微软雅黑" w:cs="微软雅黑"/>
          <w:kern w:val="0"/>
          <w:sz w:val="20"/>
          <w:szCs w:val="20"/>
        </w:rPr>
      </w:pPr>
    </w:p>
    <w:p w14:paraId="7CF2CF11">
      <w:pPr>
        <w:autoSpaceDE w:val="0"/>
        <w:autoSpaceDN w:val="0"/>
        <w:adjustRightInd w:val="0"/>
        <w:spacing w:line="200" w:lineRule="exact"/>
        <w:jc w:val="left"/>
        <w:rPr>
          <w:rFonts w:ascii="微软雅黑" w:hAnsi="Times New Roman" w:eastAsia="微软雅黑" w:cs="微软雅黑"/>
          <w:kern w:val="0"/>
          <w:sz w:val="20"/>
          <w:szCs w:val="20"/>
        </w:rPr>
      </w:pPr>
    </w:p>
    <w:p w14:paraId="0A5DA566">
      <w:pPr>
        <w:autoSpaceDE w:val="0"/>
        <w:autoSpaceDN w:val="0"/>
        <w:adjustRightInd w:val="0"/>
        <w:spacing w:line="200" w:lineRule="exact"/>
        <w:jc w:val="left"/>
        <w:rPr>
          <w:rFonts w:ascii="微软雅黑" w:hAnsi="Times New Roman" w:eastAsia="微软雅黑" w:cs="微软雅黑"/>
          <w:kern w:val="0"/>
          <w:sz w:val="20"/>
          <w:szCs w:val="20"/>
        </w:rPr>
      </w:pPr>
    </w:p>
    <w:p w14:paraId="0A702CE0">
      <w:pPr>
        <w:autoSpaceDE w:val="0"/>
        <w:autoSpaceDN w:val="0"/>
        <w:adjustRightInd w:val="0"/>
        <w:spacing w:line="200" w:lineRule="exact"/>
        <w:jc w:val="left"/>
        <w:rPr>
          <w:rFonts w:ascii="微软雅黑" w:hAnsi="Times New Roman" w:eastAsia="微软雅黑" w:cs="微软雅黑"/>
          <w:kern w:val="0"/>
          <w:sz w:val="20"/>
          <w:szCs w:val="20"/>
        </w:rPr>
      </w:pPr>
    </w:p>
    <w:p w14:paraId="5B2735DC">
      <w:pPr>
        <w:autoSpaceDE w:val="0"/>
        <w:autoSpaceDN w:val="0"/>
        <w:adjustRightInd w:val="0"/>
        <w:spacing w:line="200" w:lineRule="exact"/>
        <w:jc w:val="left"/>
        <w:rPr>
          <w:rFonts w:ascii="微软雅黑" w:hAnsi="Times New Roman" w:eastAsia="微软雅黑" w:cs="微软雅黑"/>
          <w:kern w:val="0"/>
          <w:sz w:val="20"/>
          <w:szCs w:val="20"/>
        </w:rPr>
      </w:pPr>
    </w:p>
    <w:p w14:paraId="0622F1CB">
      <w:pPr>
        <w:autoSpaceDE w:val="0"/>
        <w:autoSpaceDN w:val="0"/>
        <w:adjustRightInd w:val="0"/>
        <w:spacing w:line="200" w:lineRule="exact"/>
        <w:jc w:val="left"/>
        <w:rPr>
          <w:rFonts w:ascii="微软雅黑" w:hAnsi="Times New Roman" w:eastAsia="微软雅黑" w:cs="微软雅黑"/>
          <w:kern w:val="0"/>
          <w:sz w:val="20"/>
          <w:szCs w:val="20"/>
        </w:rPr>
      </w:pPr>
    </w:p>
    <w:p w14:paraId="6D609F58">
      <w:pPr>
        <w:autoSpaceDE w:val="0"/>
        <w:autoSpaceDN w:val="0"/>
        <w:adjustRightInd w:val="0"/>
        <w:spacing w:line="200" w:lineRule="exact"/>
        <w:jc w:val="left"/>
        <w:rPr>
          <w:rFonts w:ascii="微软雅黑" w:hAnsi="Times New Roman" w:eastAsia="微软雅黑" w:cs="微软雅黑"/>
          <w:kern w:val="0"/>
          <w:sz w:val="20"/>
          <w:szCs w:val="20"/>
        </w:rPr>
      </w:pPr>
    </w:p>
    <w:p w14:paraId="73432CA3">
      <w:pPr>
        <w:autoSpaceDE w:val="0"/>
        <w:autoSpaceDN w:val="0"/>
        <w:adjustRightInd w:val="0"/>
        <w:spacing w:line="200" w:lineRule="exact"/>
        <w:jc w:val="left"/>
        <w:rPr>
          <w:rFonts w:ascii="微软雅黑" w:hAnsi="Times New Roman" w:eastAsia="微软雅黑" w:cs="微软雅黑"/>
          <w:kern w:val="0"/>
          <w:sz w:val="20"/>
          <w:szCs w:val="20"/>
        </w:rPr>
      </w:pPr>
    </w:p>
    <w:p w14:paraId="022176B6">
      <w:pPr>
        <w:autoSpaceDE w:val="0"/>
        <w:autoSpaceDN w:val="0"/>
        <w:adjustRightInd w:val="0"/>
        <w:spacing w:line="200" w:lineRule="exact"/>
        <w:jc w:val="left"/>
        <w:rPr>
          <w:rFonts w:ascii="微软雅黑" w:hAnsi="Times New Roman" w:eastAsia="微软雅黑" w:cs="微软雅黑"/>
          <w:kern w:val="0"/>
          <w:sz w:val="20"/>
          <w:szCs w:val="20"/>
        </w:rPr>
      </w:pPr>
    </w:p>
    <w:p w14:paraId="115F0D6C">
      <w:pPr>
        <w:autoSpaceDE w:val="0"/>
        <w:autoSpaceDN w:val="0"/>
        <w:adjustRightInd w:val="0"/>
        <w:spacing w:line="200" w:lineRule="exact"/>
        <w:jc w:val="left"/>
        <w:rPr>
          <w:rFonts w:ascii="微软雅黑" w:hAnsi="Times New Roman" w:eastAsia="微软雅黑" w:cs="微软雅黑"/>
          <w:kern w:val="0"/>
          <w:sz w:val="20"/>
          <w:szCs w:val="20"/>
        </w:rPr>
      </w:pPr>
    </w:p>
    <w:p w14:paraId="56E64B2D">
      <w:pPr>
        <w:autoSpaceDE w:val="0"/>
        <w:autoSpaceDN w:val="0"/>
        <w:adjustRightInd w:val="0"/>
        <w:spacing w:line="200" w:lineRule="exact"/>
        <w:jc w:val="left"/>
        <w:rPr>
          <w:rFonts w:ascii="微软雅黑" w:hAnsi="Times New Roman" w:eastAsia="微软雅黑" w:cs="微软雅黑"/>
          <w:kern w:val="0"/>
          <w:sz w:val="20"/>
          <w:szCs w:val="20"/>
        </w:rPr>
      </w:pPr>
    </w:p>
    <w:p w14:paraId="5C0BCE27">
      <w:pP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14:paraId="29D41467">
      <w:pP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14:paraId="172DFF1E">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14:paraId="4BAFA8DD">
      <w:pP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6</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14:paraId="57366EEF">
      <w:pPr>
        <w:widowControl/>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14:paraId="6B58F0F0">
      <w:pPr>
        <w:pStyle w:val="4"/>
        <w:rPr>
          <w:rFonts w:asciiTheme="majorEastAsia" w:hAnsiTheme="majorEastAsia" w:eastAsiaTheme="majorEastAsia"/>
          <w:b/>
          <w:sz w:val="28"/>
          <w:szCs w:val="28"/>
        </w:rPr>
      </w:pPr>
      <w:r>
        <w:rPr>
          <w:rFonts w:hint="eastAsia" w:asciiTheme="majorEastAsia" w:hAnsiTheme="majorEastAsia" w:eastAsiaTheme="majorEastAsia"/>
          <w:b/>
          <w:sz w:val="28"/>
          <w:szCs w:val="28"/>
          <w:lang w:eastAsia="zh-CN"/>
        </w:rPr>
        <w:t>二、</w:t>
      </w:r>
      <w:r>
        <w:rPr>
          <w:rFonts w:hint="eastAsia" w:asciiTheme="majorEastAsia" w:hAnsiTheme="majorEastAsia" w:eastAsiaTheme="majorEastAsia"/>
          <w:b/>
          <w:sz w:val="28"/>
          <w:szCs w:val="28"/>
        </w:rPr>
        <w:t>供应商须知</w:t>
      </w:r>
    </w:p>
    <w:p w14:paraId="36FD7069">
      <w:pPr>
        <w:pageBreakBefore w:val="0"/>
        <w:widowControl/>
        <w:kinsoku/>
        <w:wordWrap/>
        <w:overflowPunct/>
        <w:topLinePunct w:val="0"/>
        <w:autoSpaceDE/>
        <w:autoSpaceDN/>
        <w:bidi w:val="0"/>
        <w:adjustRightInd w:val="0"/>
        <w:snapToGrid w:val="0"/>
        <w:spacing w:line="500" w:lineRule="exact"/>
        <w:textAlignment w:val="auto"/>
        <w:rPr>
          <w:rFonts w:cs="Times New Roman" w:asciiTheme="minorEastAsia" w:hAnsiTheme="minorEastAsia"/>
          <w:kern w:val="20"/>
          <w:sz w:val="24"/>
          <w:szCs w:val="24"/>
          <w:lang w:val="zh-CN"/>
        </w:rPr>
      </w:pPr>
      <w:r>
        <w:rPr>
          <w:rFonts w:hint="eastAsia" w:asciiTheme="minorEastAsia" w:hAnsiTheme="minorEastAsia"/>
          <w:sz w:val="24"/>
          <w:szCs w:val="24"/>
        </w:rPr>
        <w:t>1.</w:t>
      </w:r>
      <w:r>
        <w:rPr>
          <w:rFonts w:hint="eastAsia" w:cs="Times New Roman" w:asciiTheme="minorEastAsia" w:hAnsiTheme="minorEastAsia"/>
          <w:kern w:val="20"/>
          <w:sz w:val="24"/>
          <w:szCs w:val="24"/>
          <w:lang w:val="zh-CN"/>
        </w:rPr>
        <w:t>需</w:t>
      </w:r>
      <w:r>
        <w:rPr>
          <w:rFonts w:cs="Times New Roman" w:asciiTheme="minorEastAsia" w:hAnsiTheme="minorEastAsia"/>
          <w:kern w:val="20"/>
          <w:sz w:val="24"/>
          <w:szCs w:val="24"/>
          <w:lang w:val="zh-CN"/>
        </w:rPr>
        <w:t>提供</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文件规定的全部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文件正本1份、副本</w:t>
      </w:r>
      <w:r>
        <w:rPr>
          <w:rFonts w:hint="eastAsia" w:cs="Times New Roman" w:asciiTheme="minorEastAsia" w:hAnsiTheme="minorEastAsia"/>
          <w:kern w:val="20"/>
          <w:sz w:val="24"/>
          <w:szCs w:val="24"/>
          <w:lang w:val="zh-CN"/>
        </w:rPr>
        <w:t>2</w:t>
      </w:r>
      <w:r>
        <w:rPr>
          <w:rFonts w:cs="Times New Roman" w:asciiTheme="minorEastAsia" w:hAnsiTheme="minorEastAsia"/>
          <w:kern w:val="20"/>
          <w:sz w:val="24"/>
          <w:szCs w:val="24"/>
          <w:lang w:val="zh-CN"/>
        </w:rPr>
        <w:t>份</w:t>
      </w:r>
      <w:r>
        <w:rPr>
          <w:rFonts w:hint="eastAsia" w:cs="Times New Roman" w:asciiTheme="minorEastAsia" w:hAnsiTheme="minorEastAsia"/>
          <w:kern w:val="20"/>
          <w:sz w:val="24"/>
          <w:szCs w:val="24"/>
          <w:lang w:val="zh-CN"/>
        </w:rPr>
        <w:t>，</w:t>
      </w:r>
      <w:r>
        <w:rPr>
          <w:rFonts w:hint="eastAsia" w:cs="Times New Roman" w:asciiTheme="minorEastAsia" w:hAnsiTheme="minorEastAsia"/>
          <w:kern w:val="20"/>
          <w:sz w:val="24"/>
          <w:szCs w:val="24"/>
          <w:lang w:val="en-US" w:eastAsia="zh-CN"/>
        </w:rPr>
        <w:t>响应文件应胶装，</w:t>
      </w:r>
      <w:r>
        <w:rPr>
          <w:rFonts w:hint="eastAsia" w:cs="Times New Roman" w:asciiTheme="minorEastAsia" w:hAnsiTheme="minorEastAsia"/>
          <w:kern w:val="20"/>
          <w:sz w:val="24"/>
          <w:szCs w:val="24"/>
          <w:lang w:val="zh-CN"/>
        </w:rPr>
        <w:t>可以把正副本装在一个档案袋里，白纸封套密封处加盖公章</w:t>
      </w:r>
      <w:r>
        <w:rPr>
          <w:rFonts w:cs="Times New Roman" w:asciiTheme="minorEastAsia" w:hAnsiTheme="minorEastAsia"/>
          <w:kern w:val="20"/>
          <w:sz w:val="24"/>
          <w:szCs w:val="24"/>
          <w:lang w:val="zh-CN"/>
        </w:rPr>
        <w:t>。</w:t>
      </w:r>
    </w:p>
    <w:p w14:paraId="4DAB1ED9">
      <w:pPr>
        <w:pStyle w:val="4"/>
        <w:pageBreakBefore w:val="0"/>
        <w:kinsoku/>
        <w:wordWrap/>
        <w:overflowPunct/>
        <w:topLinePunct w:val="0"/>
        <w:autoSpaceDE/>
        <w:autoSpaceDN/>
        <w:bidi w:val="0"/>
        <w:spacing w:line="500" w:lineRule="exact"/>
        <w:textAlignment w:val="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w:t>
      </w:r>
      <w:r>
        <w:rPr>
          <w:rFonts w:hint="eastAsia" w:cs="宋体" w:asciiTheme="minorEastAsia" w:hAnsiTheme="minorEastAsia" w:eastAsiaTheme="minorEastAsia"/>
          <w:color w:val="000000"/>
          <w:kern w:val="0"/>
          <w:sz w:val="24"/>
          <w:szCs w:val="24"/>
        </w:rPr>
        <w:t>在密封响应文件外侧</w:t>
      </w:r>
      <w:r>
        <w:rPr>
          <w:rFonts w:hint="eastAsia" w:cs="Times New Roman" w:asciiTheme="minorEastAsia" w:hAnsiTheme="minorEastAsia" w:eastAsiaTheme="minorEastAsia"/>
          <w:kern w:val="20"/>
          <w:sz w:val="24"/>
          <w:szCs w:val="24"/>
          <w:lang w:val="zh-CN"/>
        </w:rPr>
        <w:t>正面粘贴封皮，注明</w:t>
      </w:r>
      <w:r>
        <w:rPr>
          <w:rFonts w:hint="eastAsia" w:cs="宋体" w:asciiTheme="minorEastAsia" w:hAnsiTheme="minorEastAsia" w:eastAsiaTheme="minorEastAsia"/>
          <w:color w:val="000000"/>
          <w:kern w:val="0"/>
          <w:sz w:val="24"/>
          <w:szCs w:val="24"/>
        </w:rPr>
        <w:t>采购项目名称、编号、响应人名称、联系电话和封袋日期</w:t>
      </w:r>
      <w:r>
        <w:rPr>
          <w:rFonts w:hint="eastAsia" w:cs="Times New Roman" w:asciiTheme="minorEastAsia" w:hAnsiTheme="minorEastAsia" w:eastAsiaTheme="minorEastAsia"/>
          <w:kern w:val="20"/>
          <w:sz w:val="24"/>
          <w:szCs w:val="24"/>
          <w:lang w:val="zh-CN"/>
        </w:rPr>
        <w:t>。</w:t>
      </w:r>
    </w:p>
    <w:p w14:paraId="456CC5B7">
      <w:pPr>
        <w:pStyle w:val="12"/>
        <w:pageBreakBefore w:val="0"/>
        <w:shd w:val="clear" w:color="auto" w:fill="FFFFFF"/>
        <w:kinsoku/>
        <w:wordWrap/>
        <w:overflowPunct/>
        <w:topLinePunct w:val="0"/>
        <w:autoSpaceDE/>
        <w:autoSpaceDN/>
        <w:bidi w:val="0"/>
        <w:spacing w:before="0" w:beforeAutospacing="0" w:after="0" w:afterAutospacing="0" w:line="500" w:lineRule="exact"/>
        <w:textAlignment w:val="auto"/>
        <w:rPr>
          <w:rFonts w:asciiTheme="minorEastAsia" w:hAnsiTheme="minorEastAsia"/>
          <w:color w:val="000000"/>
        </w:rPr>
      </w:pPr>
      <w:r>
        <w:rPr>
          <w:rFonts w:hint="eastAsia" w:asciiTheme="minorEastAsia" w:hAnsiTheme="minorEastAsia"/>
          <w:color w:val="000000"/>
        </w:rPr>
        <w:t>3.响应文件必须按要求密封完好，逾期送达的或者未送达指定地点的响应文件，采购人不予受理。</w:t>
      </w:r>
    </w:p>
    <w:p w14:paraId="6D8A9CCF">
      <w:pPr>
        <w:pStyle w:val="12"/>
        <w:pageBreakBefore w:val="0"/>
        <w:shd w:val="clear" w:color="auto" w:fill="FFFFFF"/>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shd w:val="clear" w:color="auto" w:fill="FFFFFF"/>
        </w:rPr>
      </w:pPr>
      <w:r>
        <w:rPr>
          <w:rFonts w:hint="eastAsia" w:asciiTheme="minorEastAsia" w:hAnsiTheme="minorEastAsia" w:eastAsiaTheme="minorEastAsia"/>
        </w:rPr>
        <w:t>4.</w:t>
      </w:r>
      <w:r>
        <w:rPr>
          <w:rFonts w:hint="eastAsia" w:asciiTheme="minorEastAsia" w:hAnsiTheme="minorEastAsia" w:eastAsiaTheme="minorEastAsia"/>
          <w:shd w:val="clear" w:color="auto" w:fill="FFFFFF"/>
        </w:rPr>
        <w:t xml:space="preserve"> 供应商不得存在下列情形之一：</w:t>
      </w:r>
    </w:p>
    <w:p w14:paraId="11C0332C">
      <w:pPr>
        <w:pStyle w:val="12"/>
        <w:pageBreakBefore w:val="0"/>
        <w:shd w:val="clear" w:color="auto" w:fill="FFFFFF"/>
        <w:kinsoku/>
        <w:wordWrap/>
        <w:overflowPunct/>
        <w:topLinePunct w:val="0"/>
        <w:autoSpaceDE/>
        <w:autoSpaceDN/>
        <w:bidi w:val="0"/>
        <w:spacing w:before="0" w:beforeAutospacing="0" w:after="0" w:afterAutospacing="0" w:line="500" w:lineRule="exact"/>
        <w:ind w:left="600" w:hanging="600" w:hangingChars="250"/>
        <w:textAlignment w:val="auto"/>
        <w:rPr>
          <w:rFonts w:asciiTheme="minorEastAsia" w:hAnsiTheme="minorEastAsia" w:eastAsiaTheme="minorEastAsia"/>
        </w:rPr>
      </w:pPr>
      <w:r>
        <w:rPr>
          <w:rFonts w:hint="eastAsia" w:asciiTheme="minorEastAsia" w:hAnsiTheme="minorEastAsia" w:eastAsiaTheme="minorEastAsia"/>
        </w:rPr>
        <w:t>（1）处于被责令停产停业、暂扣或者吊销执照、暂扣或者吊销许可证、吊销资质证书状态；</w:t>
      </w:r>
    </w:p>
    <w:p w14:paraId="102566DF">
      <w:pPr>
        <w:pStyle w:val="12"/>
        <w:pageBreakBefore w:val="0"/>
        <w:shd w:val="clear" w:color="auto" w:fill="FFFFFF"/>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rPr>
      </w:pPr>
      <w:r>
        <w:rPr>
          <w:rFonts w:hint="eastAsia" w:asciiTheme="minorEastAsia" w:hAnsiTheme="minorEastAsia" w:eastAsiaTheme="minorEastAsia"/>
        </w:rPr>
        <w:t>（2）进入清算程序，或被宣告破产，或其他丧失履约能力的情形；</w:t>
      </w:r>
    </w:p>
    <w:p w14:paraId="3471307A">
      <w:pPr>
        <w:pStyle w:val="12"/>
        <w:pageBreakBefore w:val="0"/>
        <w:shd w:val="clear" w:color="auto" w:fill="FFFFFF"/>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rPr>
      </w:pPr>
      <w:r>
        <w:rPr>
          <w:rFonts w:hint="eastAsia" w:asciiTheme="minorEastAsia" w:hAnsiTheme="minorEastAsia" w:eastAsiaTheme="minorEastAsia"/>
        </w:rPr>
        <w:t>（3）与采购人存在可能影响采购公正性的利害关系；</w:t>
      </w:r>
    </w:p>
    <w:p w14:paraId="7D0C0D95">
      <w:pPr>
        <w:pStyle w:val="12"/>
        <w:pageBreakBefore w:val="0"/>
        <w:shd w:val="clear" w:color="auto" w:fill="FFFFFF"/>
        <w:kinsoku/>
        <w:wordWrap/>
        <w:overflowPunct/>
        <w:topLinePunct w:val="0"/>
        <w:autoSpaceDE/>
        <w:autoSpaceDN/>
        <w:bidi w:val="0"/>
        <w:spacing w:before="0" w:beforeAutospacing="0" w:after="0" w:afterAutospacing="0" w:line="500" w:lineRule="exact"/>
        <w:ind w:left="600" w:hanging="600" w:hangingChars="250"/>
        <w:textAlignment w:val="auto"/>
        <w:rPr>
          <w:rFonts w:hint="eastAsia"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（4）被列入“信用中国”网站（</w:t>
      </w:r>
      <w:r>
        <w:fldChar w:fldCharType="begin"/>
      </w:r>
      <w:r>
        <w:instrText xml:space="preserve"> HYPERLINK "http://www.creditchina.gov.cn）失信被执行人和重" </w:instrText>
      </w:r>
      <w:r>
        <w:fldChar w:fldCharType="separate"/>
      </w:r>
      <w:r>
        <w:rPr>
          <w:rStyle w:val="21"/>
          <w:rFonts w:hint="eastAsia" w:asciiTheme="minorEastAsia" w:hAnsiTheme="minorEastAsia" w:eastAsiaTheme="minorEastAsia"/>
          <w:color w:val="auto"/>
          <w:u w:val="none"/>
          <w:shd w:val="clear" w:color="auto" w:fill="FFFFFF"/>
        </w:rPr>
        <w:t>www.creditchina.gov.cn）失信被执行人和重</w:t>
      </w:r>
      <w:r>
        <w:rPr>
          <w:rStyle w:val="21"/>
          <w:rFonts w:hint="eastAsia" w:asciiTheme="minorEastAsia" w:hAnsiTheme="minorEastAsia" w:eastAsiaTheme="minorEastAsia"/>
          <w:color w:val="auto"/>
          <w:u w:val="none"/>
          <w:shd w:val="clear" w:color="auto" w:fill="FFFFFF"/>
        </w:rPr>
        <w:fldChar w:fldCharType="end"/>
      </w:r>
      <w:r>
        <w:rPr>
          <w:rFonts w:hint="eastAsia" w:asciiTheme="minorEastAsia" w:hAnsiTheme="minorEastAsia" w:eastAsiaTheme="minorEastAsia"/>
          <w:shd w:val="clear" w:color="auto" w:fill="FFFFFF"/>
        </w:rPr>
        <w:t>大税收违法案件当事人名单；</w:t>
      </w:r>
    </w:p>
    <w:p w14:paraId="0A305183">
      <w:pPr>
        <w:pStyle w:val="12"/>
        <w:pageBreakBefore w:val="0"/>
        <w:shd w:val="clear" w:color="auto" w:fill="FFFFFF"/>
        <w:kinsoku/>
        <w:wordWrap/>
        <w:overflowPunct/>
        <w:topLinePunct w:val="0"/>
        <w:autoSpaceDE/>
        <w:autoSpaceDN/>
        <w:bidi w:val="0"/>
        <w:spacing w:before="0" w:beforeAutospacing="0" w:after="0" w:afterAutospacing="0" w:line="500" w:lineRule="exact"/>
        <w:ind w:left="600" w:hanging="600" w:hangingChars="250"/>
        <w:textAlignment w:val="auto"/>
        <w:rPr>
          <w:rFonts w:hint="default" w:asciiTheme="minorEastAsia" w:hAnsiTheme="minorEastAsia" w:eastAsiaTheme="minorEastAsia"/>
          <w:shd w:val="clear" w:color="auto" w:fill="FFFFFF"/>
          <w:lang w:val="en-US" w:eastAsia="zh-CN"/>
        </w:rPr>
      </w:pPr>
      <w:r>
        <w:rPr>
          <w:rFonts w:hint="eastAsia" w:asciiTheme="minorEastAsia" w:hAnsiTheme="minorEastAsia" w:eastAsiaTheme="minorEastAsia"/>
          <w:shd w:val="clear" w:color="auto" w:fill="FFFFFF"/>
          <w:lang w:eastAsia="zh-CN"/>
        </w:rPr>
        <w:t>（</w:t>
      </w:r>
      <w:r>
        <w:rPr>
          <w:rFonts w:hint="eastAsia" w:asciiTheme="minorEastAsia" w:hAnsiTheme="minorEastAsia" w:eastAsiaTheme="minorEastAsia"/>
          <w:shd w:val="clear" w:color="auto" w:fill="FFFFFF"/>
          <w:lang w:val="en-US" w:eastAsia="zh-CN"/>
        </w:rPr>
        <w:t>5</w:t>
      </w:r>
      <w:r>
        <w:rPr>
          <w:rFonts w:hint="eastAsia" w:asciiTheme="minorEastAsia" w:hAnsiTheme="minorEastAsia" w:eastAsiaTheme="minorEastAsia"/>
          <w:shd w:val="clear" w:color="auto" w:fill="FFFFFF"/>
          <w:lang w:eastAsia="zh-CN"/>
        </w:rPr>
        <w:t>）</w:t>
      </w:r>
      <w:r>
        <w:rPr>
          <w:rFonts w:hint="eastAsia" w:asciiTheme="minorEastAsia" w:hAnsiTheme="minorEastAsia" w:eastAsiaTheme="minorEastAsia"/>
          <w:shd w:val="clear" w:color="auto" w:fill="FFFFFF"/>
          <w:lang w:val="en-US" w:eastAsia="zh-CN"/>
        </w:rPr>
        <w:t>响应报价高于预算金额的响应文件视为无效；</w:t>
      </w:r>
    </w:p>
    <w:p w14:paraId="017D816F">
      <w:pPr>
        <w:pStyle w:val="12"/>
        <w:pageBreakBefore w:val="0"/>
        <w:shd w:val="clear" w:color="auto" w:fill="FFFFFF"/>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lang w:val="en-US" w:eastAsia="zh-CN"/>
        </w:rPr>
        <w:t>6</w:t>
      </w:r>
      <w:r>
        <w:rPr>
          <w:rFonts w:hint="eastAsia" w:asciiTheme="minorEastAsia" w:hAnsiTheme="minorEastAsia" w:eastAsiaTheme="minorEastAsia"/>
        </w:rPr>
        <w:t>）国家有关法律法规禁止的情形。</w:t>
      </w:r>
    </w:p>
    <w:p w14:paraId="5B502850">
      <w:pPr>
        <w:pStyle w:val="2"/>
        <w:rPr>
          <w:rFonts w:hint="eastAsia"/>
        </w:rPr>
      </w:pPr>
    </w:p>
    <w:p w14:paraId="0FE6036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三、采购项目</w:t>
      </w:r>
      <w:r>
        <w:rPr>
          <w:rFonts w:hint="eastAsia" w:ascii="宋体" w:hAnsi="宋体" w:eastAsia="宋体" w:cs="宋体"/>
          <w:b/>
          <w:bCs/>
          <w:sz w:val="28"/>
          <w:szCs w:val="28"/>
        </w:rPr>
        <w:t>方案</w:t>
      </w:r>
    </w:p>
    <w:tbl>
      <w:tblPr>
        <w:tblStyle w:val="15"/>
        <w:tblpPr w:leftFromText="180" w:rightFromText="180" w:vertAnchor="text" w:horzAnchor="page" w:tblpX="1595" w:tblpY="342"/>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
      <w:tblGrid>
        <w:gridCol w:w="1134"/>
        <w:gridCol w:w="6516"/>
        <w:gridCol w:w="1134"/>
      </w:tblGrid>
      <w:tr w14:paraId="68A9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c>
          <w:tcPr>
            <w:tcW w:w="1134" w:type="dxa"/>
            <w:vAlign w:val="center"/>
          </w:tcPr>
          <w:p w14:paraId="1AEDDB50">
            <w:pPr>
              <w:jc w:val="center"/>
              <w:rPr>
                <w:szCs w:val="21"/>
              </w:rPr>
            </w:pPr>
            <w:r>
              <w:rPr>
                <w:rFonts w:hint="eastAsia"/>
                <w:szCs w:val="21"/>
              </w:rPr>
              <w:t>序号</w:t>
            </w:r>
          </w:p>
        </w:tc>
        <w:tc>
          <w:tcPr>
            <w:tcW w:w="6516" w:type="dxa"/>
            <w:vAlign w:val="center"/>
          </w:tcPr>
          <w:p w14:paraId="14192D46">
            <w:pPr>
              <w:jc w:val="center"/>
              <w:rPr>
                <w:szCs w:val="21"/>
              </w:rPr>
            </w:pPr>
            <w:r>
              <w:rPr>
                <w:szCs w:val="21"/>
              </w:rPr>
              <w:t>招标规格</w:t>
            </w:r>
          </w:p>
        </w:tc>
        <w:tc>
          <w:tcPr>
            <w:tcW w:w="1134" w:type="dxa"/>
            <w:vAlign w:val="center"/>
          </w:tcPr>
          <w:p w14:paraId="08BBC397">
            <w:pPr>
              <w:jc w:val="center"/>
              <w:rPr>
                <w:szCs w:val="21"/>
              </w:rPr>
            </w:pPr>
            <w:r>
              <w:rPr>
                <w:szCs w:val="21"/>
              </w:rPr>
              <w:t>说明</w:t>
            </w:r>
          </w:p>
        </w:tc>
      </w:tr>
      <w:tr w14:paraId="7A83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336CAB80">
            <w:pPr>
              <w:spacing w:line="360" w:lineRule="auto"/>
              <w:rPr>
                <w:b/>
                <w:bCs/>
                <w:sz w:val="24"/>
              </w:rPr>
            </w:pPr>
            <w:r>
              <w:rPr>
                <w:b/>
                <w:bCs/>
                <w:sz w:val="24"/>
              </w:rPr>
              <w:t>1</w:t>
            </w:r>
          </w:p>
        </w:tc>
        <w:tc>
          <w:tcPr>
            <w:tcW w:w="6516" w:type="dxa"/>
            <w:vAlign w:val="center"/>
          </w:tcPr>
          <w:p w14:paraId="56955550">
            <w:pPr>
              <w:spacing w:line="360" w:lineRule="auto"/>
              <w:rPr>
                <w:sz w:val="24"/>
              </w:rPr>
            </w:pPr>
            <w:r>
              <w:rPr>
                <w:sz w:val="24"/>
              </w:rPr>
              <w:t>招标编号：</w:t>
            </w:r>
          </w:p>
        </w:tc>
        <w:tc>
          <w:tcPr>
            <w:tcW w:w="1134" w:type="dxa"/>
          </w:tcPr>
          <w:p w14:paraId="3A12A331">
            <w:pPr>
              <w:spacing w:line="400" w:lineRule="exact"/>
              <w:rPr>
                <w:b/>
                <w:color w:val="FF0000"/>
                <w:szCs w:val="21"/>
              </w:rPr>
            </w:pPr>
          </w:p>
        </w:tc>
      </w:tr>
      <w:tr w14:paraId="3B56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32DBCE20">
            <w:pPr>
              <w:spacing w:line="360" w:lineRule="auto"/>
              <w:rPr>
                <w:b/>
                <w:bCs/>
                <w:sz w:val="24"/>
              </w:rPr>
            </w:pPr>
            <w:r>
              <w:rPr>
                <w:b/>
                <w:bCs/>
                <w:sz w:val="24"/>
              </w:rPr>
              <w:t>2</w:t>
            </w:r>
          </w:p>
        </w:tc>
        <w:tc>
          <w:tcPr>
            <w:tcW w:w="6516" w:type="dxa"/>
            <w:vAlign w:val="center"/>
          </w:tcPr>
          <w:p w14:paraId="44697A85">
            <w:pPr>
              <w:spacing w:line="360" w:lineRule="auto"/>
              <w:rPr>
                <w:rFonts w:hint="eastAsia" w:eastAsia="宋体"/>
                <w:sz w:val="24"/>
                <w:lang w:eastAsia="zh-CN"/>
              </w:rPr>
            </w:pPr>
            <w:r>
              <w:rPr>
                <w:sz w:val="24"/>
              </w:rPr>
              <w:t>设备名称：</w:t>
            </w:r>
            <w:r>
              <w:rPr>
                <w:rFonts w:hint="eastAsia"/>
                <w:b/>
                <w:bCs/>
                <w:sz w:val="24"/>
                <w:lang w:eastAsia="zh-CN"/>
              </w:rPr>
              <w:t>磨削油集中过滤冷却系统</w:t>
            </w:r>
          </w:p>
        </w:tc>
        <w:tc>
          <w:tcPr>
            <w:tcW w:w="1134" w:type="dxa"/>
          </w:tcPr>
          <w:p w14:paraId="0B8CE2A2">
            <w:pPr>
              <w:spacing w:line="400" w:lineRule="exact"/>
              <w:rPr>
                <w:b/>
                <w:color w:val="FF0000"/>
                <w:szCs w:val="21"/>
              </w:rPr>
            </w:pPr>
          </w:p>
        </w:tc>
      </w:tr>
      <w:tr w14:paraId="1F07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90" w:hRule="atLeast"/>
        </w:trPr>
        <w:tc>
          <w:tcPr>
            <w:tcW w:w="1134" w:type="dxa"/>
          </w:tcPr>
          <w:p w14:paraId="76DC9B1C">
            <w:pPr>
              <w:spacing w:line="360" w:lineRule="auto"/>
              <w:rPr>
                <w:b/>
                <w:bCs/>
                <w:sz w:val="24"/>
              </w:rPr>
            </w:pPr>
            <w:r>
              <w:rPr>
                <w:b/>
                <w:bCs/>
                <w:sz w:val="24"/>
              </w:rPr>
              <w:t>3</w:t>
            </w:r>
          </w:p>
        </w:tc>
        <w:tc>
          <w:tcPr>
            <w:tcW w:w="6516" w:type="dxa"/>
            <w:vAlign w:val="center"/>
          </w:tcPr>
          <w:p w14:paraId="00456F0F">
            <w:pPr>
              <w:spacing w:line="360" w:lineRule="auto"/>
              <w:rPr>
                <w:sz w:val="24"/>
              </w:rPr>
            </w:pPr>
            <w:r>
              <w:rPr>
                <w:sz w:val="24"/>
              </w:rPr>
              <w:t>数量</w:t>
            </w:r>
            <w:r>
              <w:rPr>
                <w:sz w:val="24"/>
                <w:shd w:val="clear" w:color="auto" w:fill="FFFFFF"/>
              </w:rPr>
              <w:t>：</w:t>
            </w:r>
            <w:r>
              <w:rPr>
                <w:rFonts w:hint="eastAsia"/>
                <w:sz w:val="24"/>
                <w:shd w:val="clear" w:color="auto" w:fill="FFFFFF"/>
              </w:rPr>
              <w:t>一</w:t>
            </w:r>
            <w:r>
              <w:rPr>
                <w:sz w:val="24"/>
                <w:shd w:val="clear" w:color="auto" w:fill="FFFFFF"/>
              </w:rPr>
              <w:t>台</w:t>
            </w:r>
          </w:p>
        </w:tc>
        <w:tc>
          <w:tcPr>
            <w:tcW w:w="1134" w:type="dxa"/>
          </w:tcPr>
          <w:p w14:paraId="176EA9CD">
            <w:pPr>
              <w:spacing w:line="400" w:lineRule="exact"/>
              <w:rPr>
                <w:b/>
                <w:color w:val="FF0000"/>
                <w:szCs w:val="21"/>
              </w:rPr>
            </w:pPr>
          </w:p>
        </w:tc>
      </w:tr>
      <w:tr w14:paraId="5278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09CC24C4">
            <w:pPr>
              <w:spacing w:line="360" w:lineRule="auto"/>
              <w:rPr>
                <w:b/>
                <w:bCs/>
                <w:sz w:val="24"/>
              </w:rPr>
            </w:pPr>
            <w:r>
              <w:rPr>
                <w:b/>
                <w:bCs/>
                <w:sz w:val="24"/>
              </w:rPr>
              <w:t>4</w:t>
            </w:r>
          </w:p>
        </w:tc>
        <w:tc>
          <w:tcPr>
            <w:tcW w:w="6516" w:type="dxa"/>
            <w:vAlign w:val="center"/>
          </w:tcPr>
          <w:p w14:paraId="7A90CE92">
            <w:pPr>
              <w:spacing w:line="360" w:lineRule="auto"/>
              <w:rPr>
                <w:sz w:val="24"/>
              </w:rPr>
            </w:pPr>
            <w:r>
              <w:rPr>
                <w:sz w:val="24"/>
              </w:rPr>
              <w:t>报价方式和币种：</w:t>
            </w:r>
          </w:p>
        </w:tc>
        <w:tc>
          <w:tcPr>
            <w:tcW w:w="1134" w:type="dxa"/>
          </w:tcPr>
          <w:p w14:paraId="7F845F11">
            <w:pPr>
              <w:spacing w:line="400" w:lineRule="exact"/>
              <w:rPr>
                <w:b/>
                <w:color w:val="FF0000"/>
                <w:szCs w:val="21"/>
              </w:rPr>
            </w:pPr>
          </w:p>
        </w:tc>
      </w:tr>
      <w:tr w14:paraId="15E7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123730CD">
            <w:pPr>
              <w:spacing w:line="360" w:lineRule="auto"/>
              <w:rPr>
                <w:b/>
                <w:bCs/>
                <w:sz w:val="24"/>
              </w:rPr>
            </w:pPr>
            <w:r>
              <w:rPr>
                <w:b/>
                <w:bCs/>
                <w:sz w:val="24"/>
              </w:rPr>
              <w:t>4.1</w:t>
            </w:r>
          </w:p>
        </w:tc>
        <w:tc>
          <w:tcPr>
            <w:tcW w:w="6516" w:type="dxa"/>
            <w:vAlign w:val="center"/>
          </w:tcPr>
          <w:p w14:paraId="552D2473">
            <w:pPr>
              <w:spacing w:line="360" w:lineRule="auto"/>
              <w:rPr>
                <w:sz w:val="24"/>
              </w:rPr>
            </w:pPr>
            <w:r>
              <w:rPr>
                <w:sz w:val="24"/>
              </w:rPr>
              <w:t>报价币种：</w:t>
            </w:r>
            <w:r>
              <w:rPr>
                <w:rFonts w:hint="eastAsia"/>
                <w:sz w:val="24"/>
              </w:rPr>
              <w:t>人民币</w:t>
            </w:r>
          </w:p>
        </w:tc>
        <w:tc>
          <w:tcPr>
            <w:tcW w:w="1134" w:type="dxa"/>
          </w:tcPr>
          <w:p w14:paraId="058E3C0D">
            <w:pPr>
              <w:spacing w:line="400" w:lineRule="exact"/>
              <w:rPr>
                <w:b/>
                <w:color w:val="FF0000"/>
                <w:szCs w:val="21"/>
              </w:rPr>
            </w:pPr>
          </w:p>
        </w:tc>
      </w:tr>
      <w:tr w14:paraId="2D2C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5F008730">
            <w:pPr>
              <w:spacing w:line="360" w:lineRule="auto"/>
              <w:rPr>
                <w:b/>
                <w:bCs/>
                <w:sz w:val="24"/>
              </w:rPr>
            </w:pPr>
            <w:r>
              <w:rPr>
                <w:b/>
                <w:bCs/>
                <w:sz w:val="24"/>
              </w:rPr>
              <w:t>4.2</w:t>
            </w:r>
          </w:p>
        </w:tc>
        <w:tc>
          <w:tcPr>
            <w:tcW w:w="6516" w:type="dxa"/>
            <w:vAlign w:val="center"/>
          </w:tcPr>
          <w:p w14:paraId="7D8C2D38">
            <w:pPr>
              <w:spacing w:line="360" w:lineRule="auto"/>
              <w:rPr>
                <w:rFonts w:hint="eastAsia" w:eastAsia="宋体"/>
                <w:sz w:val="24"/>
                <w:lang w:val="en-US" w:eastAsia="zh-CN"/>
              </w:rPr>
            </w:pPr>
            <w:r>
              <w:rPr>
                <w:sz w:val="24"/>
              </w:rPr>
              <w:t>报价方式：CIF</w:t>
            </w:r>
            <w:r>
              <w:rPr>
                <w:rFonts w:hint="eastAsia"/>
                <w:sz w:val="24"/>
              </w:rPr>
              <w:t xml:space="preserve">中国 </w:t>
            </w:r>
            <w:r>
              <w:rPr>
                <w:rFonts w:hint="eastAsia"/>
                <w:sz w:val="24"/>
                <w:lang w:val="en-US" w:eastAsia="zh-CN"/>
              </w:rPr>
              <w:t>烟台</w:t>
            </w:r>
          </w:p>
        </w:tc>
        <w:tc>
          <w:tcPr>
            <w:tcW w:w="1134" w:type="dxa"/>
          </w:tcPr>
          <w:p w14:paraId="1EE39D64">
            <w:pPr>
              <w:spacing w:line="400" w:lineRule="exact"/>
              <w:rPr>
                <w:b/>
                <w:color w:val="FF0000"/>
                <w:szCs w:val="21"/>
              </w:rPr>
            </w:pPr>
          </w:p>
        </w:tc>
      </w:tr>
      <w:tr w14:paraId="08C9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301CCAC9">
            <w:pPr>
              <w:spacing w:line="360" w:lineRule="auto"/>
              <w:rPr>
                <w:b/>
                <w:bCs/>
                <w:sz w:val="24"/>
              </w:rPr>
            </w:pPr>
            <w:r>
              <w:rPr>
                <w:rFonts w:hint="eastAsia"/>
                <w:b/>
                <w:bCs/>
                <w:sz w:val="24"/>
              </w:rPr>
              <w:t>*</w:t>
            </w:r>
            <w:r>
              <w:rPr>
                <w:b/>
                <w:bCs/>
                <w:sz w:val="24"/>
              </w:rPr>
              <w:t>5</w:t>
            </w:r>
          </w:p>
        </w:tc>
        <w:tc>
          <w:tcPr>
            <w:tcW w:w="6516" w:type="dxa"/>
            <w:vAlign w:val="center"/>
          </w:tcPr>
          <w:p w14:paraId="203E6794">
            <w:pPr>
              <w:spacing w:line="360" w:lineRule="auto"/>
              <w:rPr>
                <w:sz w:val="24"/>
              </w:rPr>
            </w:pPr>
            <w:r>
              <w:rPr>
                <w:sz w:val="24"/>
              </w:rPr>
              <w:t>交货期：</w:t>
            </w:r>
            <w:r>
              <w:rPr>
                <w:color w:val="000000"/>
                <w:sz w:val="24"/>
              </w:rPr>
              <w:t>合同签字生效后</w:t>
            </w:r>
            <w:r>
              <w:rPr>
                <w:rFonts w:hint="eastAsia"/>
                <w:color w:val="000000"/>
                <w:sz w:val="24"/>
                <w:lang w:val="en-US" w:eastAsia="zh-CN"/>
              </w:rPr>
              <w:t>3</w:t>
            </w:r>
            <w:r>
              <w:rPr>
                <w:color w:val="000000"/>
                <w:sz w:val="24"/>
              </w:rPr>
              <w:t>个月</w:t>
            </w:r>
          </w:p>
        </w:tc>
        <w:tc>
          <w:tcPr>
            <w:tcW w:w="1134" w:type="dxa"/>
          </w:tcPr>
          <w:p w14:paraId="6DF614F5">
            <w:pPr>
              <w:spacing w:line="400" w:lineRule="exact"/>
              <w:rPr>
                <w:b/>
                <w:color w:val="FF0000"/>
                <w:szCs w:val="21"/>
              </w:rPr>
            </w:pPr>
          </w:p>
        </w:tc>
      </w:tr>
      <w:tr w14:paraId="48D9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532588EB">
            <w:pPr>
              <w:spacing w:line="360" w:lineRule="auto"/>
              <w:rPr>
                <w:b/>
                <w:bCs/>
                <w:sz w:val="24"/>
              </w:rPr>
            </w:pPr>
            <w:r>
              <w:rPr>
                <w:b/>
                <w:bCs/>
                <w:sz w:val="24"/>
              </w:rPr>
              <w:t>6</w:t>
            </w:r>
          </w:p>
        </w:tc>
        <w:tc>
          <w:tcPr>
            <w:tcW w:w="6516" w:type="dxa"/>
            <w:vAlign w:val="center"/>
          </w:tcPr>
          <w:p w14:paraId="13E305E6">
            <w:pPr>
              <w:spacing w:line="360" w:lineRule="auto"/>
              <w:rPr>
                <w:b/>
                <w:sz w:val="24"/>
              </w:rPr>
            </w:pPr>
            <w:r>
              <w:rPr>
                <w:b/>
                <w:sz w:val="24"/>
              </w:rPr>
              <w:t>设备用途及基本要求：</w:t>
            </w:r>
          </w:p>
        </w:tc>
        <w:tc>
          <w:tcPr>
            <w:tcW w:w="1134" w:type="dxa"/>
          </w:tcPr>
          <w:p w14:paraId="5C9BE039">
            <w:pPr>
              <w:spacing w:line="400" w:lineRule="exact"/>
              <w:rPr>
                <w:b/>
                <w:color w:val="FF0000"/>
                <w:szCs w:val="21"/>
              </w:rPr>
            </w:pPr>
          </w:p>
        </w:tc>
      </w:tr>
      <w:tr w14:paraId="7076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44BC058A">
            <w:pPr>
              <w:spacing w:line="360" w:lineRule="auto"/>
              <w:rPr>
                <w:sz w:val="24"/>
              </w:rPr>
            </w:pPr>
            <w:r>
              <w:rPr>
                <w:sz w:val="24"/>
              </w:rPr>
              <w:t>*6.1</w:t>
            </w:r>
          </w:p>
          <w:p w14:paraId="63F17F65">
            <w:pPr>
              <w:spacing w:line="360" w:lineRule="auto"/>
              <w:rPr>
                <w:sz w:val="24"/>
              </w:rPr>
            </w:pPr>
          </w:p>
        </w:tc>
        <w:tc>
          <w:tcPr>
            <w:tcW w:w="6516" w:type="dxa"/>
            <w:vAlign w:val="center"/>
          </w:tcPr>
          <w:p w14:paraId="3DE28324">
            <w:pPr>
              <w:spacing w:line="360" w:lineRule="auto"/>
              <w:ind w:firstLine="480" w:firstLineChars="200"/>
              <w:rPr>
                <w:rFonts w:ascii="宋体" w:hAnsi="宋体"/>
                <w:sz w:val="24"/>
                <w:szCs w:val="24"/>
              </w:rPr>
            </w:pPr>
            <w:r>
              <w:rPr>
                <w:rFonts w:hint="eastAsia" w:ascii="宋体" w:hAnsi="宋体"/>
                <w:sz w:val="24"/>
                <w:szCs w:val="22"/>
                <w:lang w:eastAsia="zh-CN"/>
              </w:rPr>
              <w:t>现场磨床加工过程中，磨削冷却油当中含磨泥颗粒杂质多、温度升温过高导致影响加工精度。</w:t>
            </w:r>
            <w:r>
              <w:rPr>
                <w:rFonts w:hint="eastAsia" w:ascii="宋体" w:hAnsi="宋体"/>
                <w:sz w:val="24"/>
                <w:szCs w:val="22"/>
                <w:lang w:val="en-US" w:eastAsia="zh-CN"/>
              </w:rPr>
              <w:t>要求</w:t>
            </w:r>
            <w:r>
              <w:rPr>
                <w:rFonts w:hint="eastAsia" w:ascii="宋体" w:hAnsi="宋体"/>
                <w:sz w:val="24"/>
                <w:szCs w:val="22"/>
                <w:lang w:eastAsia="zh-CN"/>
              </w:rPr>
              <w:t>集中供油冷却过滤系统磨削油集中过滤冷却系统</w:t>
            </w:r>
            <w:r>
              <w:rPr>
                <w:rFonts w:hint="eastAsia" w:ascii="宋体" w:hAnsi="宋体"/>
                <w:sz w:val="24"/>
                <w:szCs w:val="22"/>
              </w:rPr>
              <w:t>自</w:t>
            </w:r>
            <w:r>
              <w:rPr>
                <w:rFonts w:hint="eastAsia" w:ascii="宋体" w:hAnsi="宋体"/>
                <w:sz w:val="24"/>
              </w:rPr>
              <w:t>动控制</w:t>
            </w:r>
            <w:r>
              <w:rPr>
                <w:rFonts w:hint="eastAsia" w:ascii="宋体" w:hAnsi="宋体"/>
                <w:sz w:val="24"/>
                <w:lang w:eastAsia="zh-CN"/>
              </w:rPr>
              <w:t>系统可</w:t>
            </w:r>
            <w:r>
              <w:rPr>
                <w:rFonts w:hint="eastAsia" w:ascii="宋体" w:hAnsi="宋体"/>
                <w:sz w:val="24"/>
              </w:rPr>
              <w:t>完成对过滤单元的自我清洗和除渣，</w:t>
            </w:r>
            <w:r>
              <w:rPr>
                <w:rFonts w:hint="eastAsia" w:ascii="宋体" w:hAnsi="宋体"/>
                <w:sz w:val="24"/>
                <w:lang w:eastAsia="zh-CN"/>
              </w:rPr>
              <w:t>除渣过程无需停机。</w:t>
            </w:r>
            <w:r>
              <w:rPr>
                <w:rFonts w:hint="eastAsia" w:ascii="宋体" w:hAnsi="宋体"/>
                <w:sz w:val="24"/>
              </w:rPr>
              <w:t>同时也对加工废料进行自动回收处理，从而避免环境污染。</w:t>
            </w:r>
            <w:r>
              <w:rPr>
                <w:rFonts w:hint="eastAsia" w:ascii="宋体" w:hAnsi="宋体"/>
                <w:b/>
                <w:sz w:val="24"/>
              </w:rPr>
              <w:t xml:space="preserve"> </w:t>
            </w:r>
          </w:p>
        </w:tc>
        <w:tc>
          <w:tcPr>
            <w:tcW w:w="1134" w:type="dxa"/>
          </w:tcPr>
          <w:p w14:paraId="0658B3C4">
            <w:pPr>
              <w:spacing w:line="400" w:lineRule="exact"/>
              <w:rPr>
                <w:b/>
                <w:color w:val="FF0000"/>
                <w:szCs w:val="21"/>
              </w:rPr>
            </w:pPr>
          </w:p>
        </w:tc>
      </w:tr>
      <w:tr w14:paraId="6C7A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0544A397">
            <w:pPr>
              <w:spacing w:line="360" w:lineRule="auto"/>
              <w:rPr>
                <w:sz w:val="24"/>
              </w:rPr>
            </w:pPr>
            <w:r>
              <w:rPr>
                <w:rFonts w:hint="eastAsia"/>
                <w:sz w:val="24"/>
                <w:lang w:val="en-US" w:eastAsia="zh-CN"/>
              </w:rPr>
              <w:t>*</w:t>
            </w:r>
            <w:r>
              <w:rPr>
                <w:sz w:val="24"/>
              </w:rPr>
              <w:t>6.2</w:t>
            </w:r>
          </w:p>
          <w:p w14:paraId="30E5FE45">
            <w:pPr>
              <w:spacing w:line="360" w:lineRule="auto"/>
              <w:rPr>
                <w:sz w:val="24"/>
              </w:rPr>
            </w:pPr>
          </w:p>
          <w:p w14:paraId="53289466">
            <w:pPr>
              <w:spacing w:line="360" w:lineRule="auto"/>
              <w:rPr>
                <w:sz w:val="24"/>
              </w:rPr>
            </w:pPr>
          </w:p>
          <w:p w14:paraId="30D9F58A">
            <w:pPr>
              <w:spacing w:line="360" w:lineRule="auto"/>
              <w:rPr>
                <w:sz w:val="24"/>
              </w:rPr>
            </w:pPr>
          </w:p>
        </w:tc>
        <w:tc>
          <w:tcPr>
            <w:tcW w:w="6516" w:type="dxa"/>
            <w:vAlign w:val="center"/>
          </w:tcPr>
          <w:p w14:paraId="40533700">
            <w:pPr>
              <w:spacing w:line="360" w:lineRule="auto"/>
              <w:ind w:firstLine="481"/>
              <w:rPr>
                <w:sz w:val="24"/>
              </w:rPr>
            </w:pPr>
            <w:r>
              <w:rPr>
                <w:rFonts w:hint="eastAsia" w:ascii="宋体" w:hAnsi="宋体"/>
                <w:sz w:val="24"/>
              </w:rPr>
              <w:t>硅藻土助滤机将混有硅藻土的超精油打入上箱体，均匀涂附于过滤布上。硅藻土助滤机自循环一段时间。经磨床使用后的脏污磨削液从每台磨床污液口流出，经管道自然回流至污液箱内。通过过滤泵打入过滤机上箱体内，经过滤布过滤打开上箱体通过滤布和输送机构自动排出滤布上的污渣，排入集屑箱，从而产生新的过滤面，经过滤后净液通过供液泵和管道系统输送至每台磨床使用。</w:t>
            </w:r>
          </w:p>
        </w:tc>
        <w:tc>
          <w:tcPr>
            <w:tcW w:w="1134" w:type="dxa"/>
          </w:tcPr>
          <w:p w14:paraId="74AD4D6C">
            <w:pPr>
              <w:spacing w:line="400" w:lineRule="exact"/>
              <w:rPr>
                <w:b/>
                <w:color w:val="FF0000"/>
                <w:szCs w:val="21"/>
              </w:rPr>
            </w:pPr>
          </w:p>
        </w:tc>
      </w:tr>
      <w:tr w14:paraId="7C41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0202DAA7">
            <w:pPr>
              <w:spacing w:line="360" w:lineRule="auto"/>
              <w:rPr>
                <w:rFonts w:hint="default"/>
                <w:b/>
                <w:sz w:val="24"/>
                <w:lang w:val="en-US" w:eastAsia="zh-CN"/>
              </w:rPr>
            </w:pPr>
            <w:r>
              <w:rPr>
                <w:rFonts w:hint="eastAsia"/>
                <w:b/>
                <w:sz w:val="24"/>
                <w:lang w:val="en-US" w:eastAsia="zh-CN"/>
              </w:rPr>
              <w:t>6.3</w:t>
            </w:r>
          </w:p>
        </w:tc>
        <w:tc>
          <w:tcPr>
            <w:tcW w:w="6516" w:type="dxa"/>
          </w:tcPr>
          <w:p w14:paraId="79EE7572">
            <w:pPr>
              <w:spacing w:line="360" w:lineRule="auto"/>
              <w:rPr>
                <w:rFonts w:hint="eastAsia" w:ascii="宋体" w:hAnsi="宋体" w:eastAsia="宋体"/>
                <w:sz w:val="24"/>
                <w:lang w:eastAsia="zh-CN"/>
              </w:rPr>
            </w:pPr>
            <w:r>
              <w:rPr>
                <w:rFonts w:hint="eastAsia" w:ascii="宋体" w:hAnsi="宋体"/>
                <w:sz w:val="24"/>
                <w:lang w:eastAsia="zh-CN"/>
              </w:rPr>
              <w:t>主要技术指标：</w:t>
            </w:r>
          </w:p>
          <w:p w14:paraId="6D261907">
            <w:pPr>
              <w:spacing w:line="360" w:lineRule="auto"/>
              <w:ind w:firstLine="480" w:firstLineChars="200"/>
              <w:rPr>
                <w:rFonts w:hint="eastAsia" w:ascii="宋体" w:hAnsi="宋体"/>
                <w:sz w:val="24"/>
                <w:szCs w:val="22"/>
                <w:lang w:eastAsia="zh-CN"/>
              </w:rPr>
            </w:pPr>
            <w:r>
              <w:rPr>
                <w:rFonts w:hint="eastAsia" w:ascii="宋体" w:hAnsi="宋体"/>
                <w:sz w:val="24"/>
                <w:lang w:val="en-US" w:eastAsia="zh-CN"/>
              </w:rPr>
              <w:t>6.3.</w:t>
            </w:r>
            <w:r>
              <w:rPr>
                <w:rFonts w:hint="eastAsia" w:ascii="宋体" w:hAnsi="宋体"/>
                <w:sz w:val="24"/>
                <w:szCs w:val="22"/>
                <w:lang w:val="en-US" w:eastAsia="zh-CN"/>
              </w:rPr>
              <w:t>1</w:t>
            </w:r>
            <w:r>
              <w:rPr>
                <w:rFonts w:hint="eastAsia" w:ascii="宋体" w:hAnsi="宋体"/>
                <w:sz w:val="24"/>
                <w:szCs w:val="22"/>
                <w:lang w:eastAsia="zh-CN"/>
              </w:rPr>
              <w:t>过滤能力：持续的过滤能力≥50m3/h</w:t>
            </w:r>
          </w:p>
          <w:p w14:paraId="469526E8">
            <w:pPr>
              <w:spacing w:line="360" w:lineRule="auto"/>
              <w:ind w:firstLine="480" w:firstLineChars="200"/>
              <w:rPr>
                <w:rFonts w:hint="eastAsia" w:ascii="宋体" w:hAnsi="宋体"/>
                <w:sz w:val="24"/>
                <w:szCs w:val="22"/>
                <w:lang w:eastAsia="zh-CN"/>
              </w:rPr>
            </w:pPr>
            <w:r>
              <w:rPr>
                <w:rFonts w:hint="eastAsia" w:ascii="宋体" w:hAnsi="宋体"/>
                <w:sz w:val="24"/>
                <w:szCs w:val="22"/>
                <w:lang w:val="en-US" w:eastAsia="zh-CN"/>
              </w:rPr>
              <w:t>6.3.2</w:t>
            </w:r>
            <w:r>
              <w:rPr>
                <w:rFonts w:hint="eastAsia" w:ascii="宋体" w:hAnsi="宋体"/>
                <w:sz w:val="24"/>
                <w:szCs w:val="22"/>
                <w:lang w:eastAsia="zh-CN"/>
              </w:rPr>
              <w:t>过滤精度：≤</w:t>
            </w:r>
            <w:r>
              <w:rPr>
                <w:rFonts w:hint="eastAsia" w:ascii="宋体" w:hAnsi="宋体"/>
                <w:sz w:val="24"/>
                <w:szCs w:val="22"/>
                <w:lang w:val="en-US" w:eastAsia="zh-CN"/>
              </w:rPr>
              <w:t>20</w:t>
            </w:r>
            <w:r>
              <w:rPr>
                <w:rFonts w:hint="eastAsia" w:ascii="宋体" w:hAnsi="宋体"/>
                <w:sz w:val="24"/>
                <w:szCs w:val="22"/>
                <w:lang w:eastAsia="zh-CN"/>
              </w:rPr>
              <w:t>微米（</w:t>
            </w:r>
            <w:r>
              <w:rPr>
                <w:rFonts w:hint="eastAsia" w:ascii="宋体" w:hAnsi="宋体"/>
                <w:sz w:val="24"/>
                <w:szCs w:val="22"/>
                <w:lang w:val="en-US" w:eastAsia="zh-CN"/>
              </w:rPr>
              <w:t>20</w:t>
            </w:r>
            <w:r>
              <w:rPr>
                <w:rFonts w:hint="eastAsia" w:ascii="宋体" w:hAnsi="宋体"/>
                <w:sz w:val="24"/>
                <w:szCs w:val="22"/>
                <w:lang w:eastAsia="zh-CN"/>
              </w:rPr>
              <w:t>µm）</w:t>
            </w:r>
          </w:p>
          <w:p w14:paraId="115ABB0A">
            <w:pPr>
              <w:spacing w:line="360" w:lineRule="auto"/>
              <w:ind w:firstLine="480" w:firstLineChars="200"/>
              <w:rPr>
                <w:rFonts w:hint="eastAsia" w:ascii="宋体" w:hAnsi="宋体"/>
                <w:sz w:val="24"/>
                <w:szCs w:val="22"/>
                <w:lang w:eastAsia="zh-CN"/>
              </w:rPr>
            </w:pPr>
            <w:r>
              <w:rPr>
                <w:rFonts w:hint="eastAsia" w:ascii="宋体" w:hAnsi="宋体"/>
                <w:sz w:val="24"/>
                <w:szCs w:val="22"/>
                <w:lang w:val="en-US" w:eastAsia="zh-CN"/>
              </w:rPr>
              <w:t>6.3.3</w:t>
            </w:r>
            <w:r>
              <w:rPr>
                <w:rFonts w:hint="eastAsia" w:ascii="宋体" w:hAnsi="宋体"/>
                <w:sz w:val="24"/>
                <w:szCs w:val="22"/>
                <w:lang w:eastAsia="zh-CN"/>
              </w:rPr>
              <w:t>过滤介质：磨削油（粘度≤10）</w:t>
            </w:r>
          </w:p>
          <w:p w14:paraId="597AD9F3">
            <w:pPr>
              <w:spacing w:line="360" w:lineRule="auto"/>
              <w:ind w:firstLine="480" w:firstLineChars="200"/>
              <w:rPr>
                <w:rFonts w:hint="eastAsia" w:ascii="宋体" w:hAnsi="宋体"/>
                <w:sz w:val="24"/>
                <w:szCs w:val="22"/>
                <w:lang w:eastAsia="zh-CN"/>
              </w:rPr>
            </w:pPr>
            <w:r>
              <w:rPr>
                <w:rFonts w:hint="eastAsia" w:ascii="宋体" w:hAnsi="宋体"/>
                <w:sz w:val="24"/>
                <w:szCs w:val="22"/>
                <w:lang w:val="en-US" w:eastAsia="zh-CN"/>
              </w:rPr>
              <w:t>6.3.4</w:t>
            </w:r>
            <w:r>
              <w:rPr>
                <w:rFonts w:hint="eastAsia" w:ascii="宋体" w:hAnsi="宋体"/>
                <w:sz w:val="24"/>
                <w:szCs w:val="22"/>
                <w:lang w:val="zh-CN" w:eastAsia="zh-CN"/>
              </w:rPr>
              <w:t>被过滤介质：粉末形式的高速钢铁屑及砂轮末</w:t>
            </w:r>
          </w:p>
          <w:p w14:paraId="51B50508">
            <w:pPr>
              <w:spacing w:line="360" w:lineRule="auto"/>
              <w:ind w:firstLine="480" w:firstLineChars="200"/>
              <w:rPr>
                <w:rFonts w:hint="eastAsia" w:ascii="宋体" w:hAnsi="宋体"/>
                <w:sz w:val="24"/>
                <w:szCs w:val="22"/>
                <w:lang w:eastAsia="zh-CN"/>
              </w:rPr>
            </w:pPr>
            <w:r>
              <w:rPr>
                <w:rFonts w:hint="eastAsia" w:ascii="宋体" w:hAnsi="宋体"/>
                <w:sz w:val="24"/>
                <w:szCs w:val="22"/>
                <w:lang w:val="en-US" w:eastAsia="zh-CN"/>
              </w:rPr>
              <w:t>6.3.5</w:t>
            </w:r>
            <w:r>
              <w:rPr>
                <w:rFonts w:hint="eastAsia" w:ascii="宋体" w:hAnsi="宋体"/>
                <w:sz w:val="24"/>
                <w:szCs w:val="22"/>
                <w:lang w:eastAsia="zh-CN"/>
              </w:rPr>
              <w:t>过滤渣排放：干渣自动排放</w:t>
            </w:r>
          </w:p>
          <w:p w14:paraId="7B39BFBF">
            <w:pPr>
              <w:spacing w:line="360" w:lineRule="auto"/>
              <w:rPr>
                <w:rFonts w:hint="eastAsia" w:ascii="宋体" w:hAnsi="宋体"/>
                <w:sz w:val="24"/>
              </w:rPr>
            </w:pPr>
            <w:r>
              <w:rPr>
                <w:rFonts w:hint="eastAsia" w:ascii="宋体" w:hAnsi="宋体"/>
                <w:sz w:val="24"/>
                <w:lang w:val="en-US" w:eastAsia="zh-CN"/>
              </w:rPr>
              <w:t>6.3.6</w:t>
            </w:r>
            <w:r>
              <w:rPr>
                <w:rFonts w:hint="eastAsia" w:ascii="宋体" w:hAnsi="宋体"/>
                <w:sz w:val="24"/>
              </w:rPr>
              <w:t xml:space="preserve"> 供液恒压0.1Mpa-0.30Mpa </w:t>
            </w:r>
          </w:p>
          <w:p w14:paraId="14AC6096">
            <w:pPr>
              <w:spacing w:line="360" w:lineRule="auto"/>
              <w:rPr>
                <w:rFonts w:hint="eastAsia" w:ascii="宋体" w:hAnsi="宋体"/>
                <w:sz w:val="24"/>
              </w:rPr>
            </w:pPr>
            <w:r>
              <w:rPr>
                <w:rFonts w:hint="eastAsia" w:ascii="宋体" w:hAnsi="宋体"/>
                <w:sz w:val="24"/>
                <w:lang w:val="en-US" w:eastAsia="zh-CN"/>
              </w:rPr>
              <w:t>6.3.7</w:t>
            </w:r>
            <w:r>
              <w:rPr>
                <w:rFonts w:hint="eastAsia" w:ascii="宋体" w:hAnsi="宋体"/>
                <w:sz w:val="24"/>
              </w:rPr>
              <w:t>最低油量：</w:t>
            </w:r>
            <w:r>
              <w:rPr>
                <w:rFonts w:hint="eastAsia" w:ascii="宋体" w:hAnsi="宋体"/>
                <w:sz w:val="24"/>
                <w:lang w:val="en-US" w:eastAsia="zh-CN"/>
              </w:rPr>
              <w:t>&gt;</w:t>
            </w:r>
            <w:r>
              <w:rPr>
                <w:rFonts w:hint="eastAsia" w:ascii="宋体" w:hAnsi="宋体"/>
                <w:sz w:val="24"/>
              </w:rPr>
              <w:t>3000L</w:t>
            </w:r>
          </w:p>
          <w:p w14:paraId="000906A0">
            <w:pPr>
              <w:spacing w:line="360" w:lineRule="auto"/>
              <w:rPr>
                <w:rFonts w:hint="default" w:ascii="宋体" w:hAnsi="宋体" w:eastAsia="宋体"/>
                <w:sz w:val="24"/>
                <w:lang w:val="en-US" w:eastAsia="zh-CN"/>
              </w:rPr>
            </w:pPr>
            <w:r>
              <w:rPr>
                <w:rFonts w:hint="eastAsia" w:ascii="宋体" w:hAnsi="宋体"/>
                <w:sz w:val="24"/>
                <w:lang w:val="en-US" w:eastAsia="zh-CN"/>
              </w:rPr>
              <w:t>6.3.8变频器：进口品牌</w:t>
            </w:r>
          </w:p>
          <w:p w14:paraId="5412F936">
            <w:pPr>
              <w:spacing w:line="360" w:lineRule="auto"/>
              <w:rPr>
                <w:rFonts w:hint="default" w:ascii="宋体" w:hAnsi="宋体"/>
                <w:sz w:val="24"/>
                <w:lang w:val="en-US"/>
              </w:rPr>
            </w:pPr>
            <w:r>
              <w:rPr>
                <w:rFonts w:hint="eastAsia" w:ascii="宋体" w:hAnsi="宋体"/>
                <w:sz w:val="24"/>
                <w:lang w:val="en-US" w:eastAsia="zh-CN"/>
              </w:rPr>
              <w:t>6.3.9过滤布：国产优质品牌</w:t>
            </w:r>
          </w:p>
          <w:p w14:paraId="7E1F3F5A">
            <w:pPr>
              <w:spacing w:line="360" w:lineRule="auto"/>
              <w:rPr>
                <w:rFonts w:hint="eastAsia" w:ascii="宋体" w:hAnsi="宋体"/>
                <w:sz w:val="24"/>
              </w:rPr>
            </w:pPr>
            <w:r>
              <w:rPr>
                <w:rFonts w:hint="eastAsia" w:ascii="宋体" w:hAnsi="宋体"/>
                <w:sz w:val="24"/>
                <w:lang w:val="en-US" w:eastAsia="zh-CN"/>
              </w:rPr>
              <w:t>6.3.10过滤泵</w:t>
            </w:r>
            <w:r>
              <w:rPr>
                <w:rFonts w:hint="eastAsia" w:ascii="宋体" w:hAnsi="宋体"/>
                <w:sz w:val="24"/>
              </w:rPr>
              <w:t>：</w:t>
            </w:r>
            <w:r>
              <w:rPr>
                <w:rFonts w:hint="eastAsia" w:ascii="宋体" w:hAnsi="宋体"/>
                <w:sz w:val="24"/>
                <w:lang w:val="en-US" w:eastAsia="zh-CN"/>
              </w:rPr>
              <w:t>&gt;5.5</w:t>
            </w:r>
            <w:r>
              <w:rPr>
                <w:rFonts w:hint="eastAsia" w:ascii="宋体" w:hAnsi="宋体"/>
                <w:sz w:val="24"/>
              </w:rPr>
              <w:t>KW不锈钢多级液下泵</w:t>
            </w:r>
          </w:p>
          <w:p w14:paraId="74B50684">
            <w:pPr>
              <w:spacing w:line="360" w:lineRule="auto"/>
              <w:rPr>
                <w:rFonts w:hint="eastAsia" w:ascii="宋体" w:hAnsi="宋体" w:eastAsia="宋体"/>
                <w:sz w:val="24"/>
                <w:lang w:eastAsia="zh-CN"/>
              </w:rPr>
            </w:pPr>
            <w:r>
              <w:rPr>
                <w:rFonts w:hint="eastAsia" w:ascii="宋体" w:hAnsi="宋体"/>
                <w:sz w:val="24"/>
                <w:lang w:val="en-US" w:eastAsia="zh-CN"/>
              </w:rPr>
              <w:t>6.3.11</w:t>
            </w:r>
            <w:r>
              <w:rPr>
                <w:rFonts w:hint="eastAsia" w:ascii="宋体" w:hAnsi="宋体"/>
                <w:sz w:val="24"/>
              </w:rPr>
              <w:t>主供油泵：</w:t>
            </w:r>
            <w:r>
              <w:rPr>
                <w:rFonts w:hint="eastAsia" w:ascii="宋体" w:hAnsi="宋体"/>
                <w:sz w:val="24"/>
                <w:lang w:val="en-US" w:eastAsia="zh-CN"/>
              </w:rPr>
              <w:t>&gt;5.5</w:t>
            </w:r>
            <w:r>
              <w:rPr>
                <w:rFonts w:hint="eastAsia" w:ascii="宋体" w:hAnsi="宋体"/>
                <w:sz w:val="24"/>
              </w:rPr>
              <w:t>KW变频不锈钢多级液下泵过滤机</w:t>
            </w:r>
            <w:r>
              <w:rPr>
                <w:rFonts w:hint="eastAsia" w:ascii="宋体" w:hAnsi="宋体"/>
                <w:sz w:val="24"/>
                <w:lang w:eastAsia="zh-CN"/>
              </w:rPr>
              <w:t>（</w:t>
            </w:r>
            <w:r>
              <w:rPr>
                <w:rFonts w:hint="eastAsia" w:ascii="宋体" w:hAnsi="宋体"/>
                <w:sz w:val="24"/>
              </w:rPr>
              <w:t>设2台供液泵，其中1台工作，1台备用</w:t>
            </w:r>
            <w:r>
              <w:rPr>
                <w:rFonts w:hint="eastAsia" w:ascii="宋体" w:hAnsi="宋体"/>
                <w:sz w:val="24"/>
                <w:lang w:eastAsia="zh-CN"/>
              </w:rPr>
              <w:t>）</w:t>
            </w:r>
          </w:p>
          <w:p w14:paraId="79C4D079">
            <w:pPr>
              <w:spacing w:line="360" w:lineRule="auto"/>
              <w:rPr>
                <w:rFonts w:hint="eastAsia" w:ascii="宋体" w:hAnsi="宋体"/>
                <w:sz w:val="24"/>
              </w:rPr>
            </w:pPr>
            <w:r>
              <w:rPr>
                <w:rFonts w:hint="eastAsia" w:ascii="宋体" w:hAnsi="宋体"/>
                <w:sz w:val="24"/>
                <w:lang w:val="en-US" w:eastAsia="zh-CN"/>
              </w:rPr>
              <w:t>6.3.12</w:t>
            </w:r>
            <w:r>
              <w:rPr>
                <w:rFonts w:hint="eastAsia" w:ascii="宋体" w:hAnsi="宋体"/>
                <w:sz w:val="24"/>
              </w:rPr>
              <w:t xml:space="preserve">外置式制冷机 </w:t>
            </w:r>
            <w:r>
              <w:rPr>
                <w:rFonts w:hint="eastAsia" w:ascii="宋体" w:hAnsi="宋体"/>
                <w:sz w:val="24"/>
                <w:lang w:val="en-US" w:eastAsia="zh-CN"/>
              </w:rPr>
              <w:t>&gt;30</w:t>
            </w:r>
            <w:r>
              <w:rPr>
                <w:rFonts w:hint="eastAsia" w:ascii="宋体" w:hAnsi="宋体"/>
                <w:sz w:val="24"/>
              </w:rPr>
              <w:t xml:space="preserve">KW     </w:t>
            </w:r>
          </w:p>
          <w:p w14:paraId="53C4FC8A">
            <w:pPr>
              <w:spacing w:line="360" w:lineRule="auto"/>
              <w:rPr>
                <w:rFonts w:hint="eastAsia" w:ascii="宋体" w:hAnsi="宋体" w:eastAsia="宋体"/>
                <w:sz w:val="24"/>
                <w:lang w:eastAsia="zh-CN"/>
              </w:rPr>
            </w:pPr>
            <w:r>
              <w:rPr>
                <w:rFonts w:hint="eastAsia" w:ascii="宋体" w:hAnsi="宋体"/>
                <w:sz w:val="24"/>
                <w:lang w:val="en-US" w:eastAsia="zh-CN"/>
              </w:rPr>
              <w:t>6.3.13</w:t>
            </w:r>
            <w:r>
              <w:rPr>
                <w:rFonts w:hint="eastAsia" w:ascii="宋体" w:hAnsi="宋体"/>
                <w:sz w:val="24"/>
              </w:rPr>
              <w:t>电气控制：</w:t>
            </w:r>
            <w:r>
              <w:rPr>
                <w:rFonts w:hint="eastAsia" w:ascii="宋体" w:hAnsi="宋体"/>
                <w:sz w:val="24"/>
                <w:lang w:eastAsia="zh-CN"/>
              </w:rPr>
              <w:t>进口品牌</w:t>
            </w:r>
          </w:p>
          <w:p w14:paraId="79AC3D75">
            <w:pPr>
              <w:spacing w:line="360" w:lineRule="auto"/>
              <w:rPr>
                <w:rFonts w:hint="eastAsia" w:ascii="宋体" w:hAnsi="宋体" w:eastAsia="宋体"/>
                <w:sz w:val="24"/>
                <w:lang w:val="zh-CN" w:eastAsia="zh-CN"/>
              </w:rPr>
            </w:pPr>
            <w:r>
              <w:rPr>
                <w:rFonts w:hint="eastAsia" w:ascii="宋体" w:hAnsi="宋体"/>
                <w:sz w:val="24"/>
                <w:lang w:val="en-US" w:eastAsia="zh-CN"/>
              </w:rPr>
              <w:t xml:space="preserve">6.3.14 </w:t>
            </w:r>
            <w:r>
              <w:rPr>
                <w:rFonts w:hint="eastAsia" w:ascii="宋体" w:hAnsi="宋体"/>
                <w:sz w:val="24"/>
              </w:rPr>
              <w:t>PLC控制器：</w:t>
            </w:r>
            <w:r>
              <w:rPr>
                <w:rFonts w:hint="eastAsia" w:ascii="宋体" w:hAnsi="宋体"/>
                <w:sz w:val="24"/>
                <w:lang w:eastAsia="zh-CN"/>
              </w:rPr>
              <w:t>进口品牌</w:t>
            </w:r>
          </w:p>
          <w:p w14:paraId="43EC7438">
            <w:pPr>
              <w:spacing w:line="360" w:lineRule="auto"/>
              <w:rPr>
                <w:rFonts w:hint="eastAsia" w:ascii="宋体" w:hAnsi="宋体"/>
                <w:sz w:val="24"/>
                <w:lang w:val="zh-CN"/>
              </w:rPr>
            </w:pPr>
            <w:r>
              <w:rPr>
                <w:rFonts w:hint="eastAsia" w:ascii="宋体" w:hAnsi="宋体"/>
                <w:sz w:val="24"/>
                <w:lang w:val="en-US" w:eastAsia="zh-CN"/>
              </w:rPr>
              <w:t>6.3.15</w:t>
            </w:r>
            <w:r>
              <w:rPr>
                <w:rFonts w:hint="eastAsia" w:ascii="宋体" w:hAnsi="宋体"/>
                <w:sz w:val="24"/>
              </w:rPr>
              <w:t>设备总用电功率：</w:t>
            </w:r>
            <w:r>
              <w:rPr>
                <w:rFonts w:hint="eastAsia" w:ascii="宋体" w:hAnsi="宋体"/>
                <w:sz w:val="24"/>
                <w:lang w:eastAsia="zh-CN"/>
              </w:rPr>
              <w:t>≤</w:t>
            </w:r>
            <w:r>
              <w:rPr>
                <w:rFonts w:hint="eastAsia" w:ascii="宋体" w:hAnsi="宋体"/>
                <w:sz w:val="24"/>
                <w:lang w:val="en-US" w:eastAsia="zh-CN"/>
              </w:rPr>
              <w:t>50</w:t>
            </w:r>
            <w:r>
              <w:rPr>
                <w:rFonts w:hint="eastAsia" w:ascii="宋体" w:hAnsi="宋体"/>
                <w:sz w:val="24"/>
              </w:rPr>
              <w:t>KW</w:t>
            </w:r>
          </w:p>
          <w:p w14:paraId="30F0E363">
            <w:pPr>
              <w:spacing w:line="360" w:lineRule="auto"/>
              <w:rPr>
                <w:rFonts w:hint="eastAsia" w:ascii="宋体" w:hAnsi="宋体"/>
                <w:sz w:val="24"/>
                <w:lang w:val="zh-CN"/>
              </w:rPr>
            </w:pPr>
            <w:r>
              <w:rPr>
                <w:rFonts w:hint="eastAsia" w:ascii="宋体" w:hAnsi="宋体"/>
                <w:sz w:val="24"/>
                <w:lang w:val="en-US" w:eastAsia="zh-CN"/>
              </w:rPr>
              <w:t>6.3.16</w:t>
            </w:r>
            <w:r>
              <w:rPr>
                <w:rFonts w:hint="eastAsia" w:ascii="宋体" w:hAnsi="宋体"/>
                <w:sz w:val="24"/>
              </w:rPr>
              <w:t>油箱</w:t>
            </w:r>
            <w:r>
              <w:rPr>
                <w:rFonts w:hint="eastAsia" w:ascii="宋体" w:hAnsi="宋体"/>
                <w:sz w:val="24"/>
                <w:lang w:val="zh-CN"/>
              </w:rPr>
              <w:t>总容量：</w:t>
            </w:r>
            <w:r>
              <w:rPr>
                <w:rFonts w:hint="eastAsia" w:ascii="宋体" w:hAnsi="宋体"/>
                <w:sz w:val="24"/>
                <w:lang w:val="en-US" w:eastAsia="zh-CN"/>
              </w:rPr>
              <w:t>&gt;</w:t>
            </w:r>
            <w:r>
              <w:rPr>
                <w:rFonts w:hint="eastAsia" w:ascii="宋体" w:hAnsi="宋体"/>
                <w:sz w:val="24"/>
              </w:rPr>
              <w:t>30</w:t>
            </w:r>
            <w:r>
              <w:rPr>
                <w:rFonts w:hint="eastAsia" w:ascii="宋体" w:hAnsi="宋体"/>
                <w:sz w:val="24"/>
                <w:lang w:val="zh-CN"/>
              </w:rPr>
              <w:t>00升</w:t>
            </w:r>
          </w:p>
          <w:p w14:paraId="56FC60DB">
            <w:pPr>
              <w:spacing w:line="360" w:lineRule="auto"/>
              <w:rPr>
                <w:rFonts w:hint="default" w:ascii="宋体" w:hAnsi="宋体" w:eastAsia="宋体"/>
                <w:sz w:val="24"/>
                <w:lang w:val="en-US" w:eastAsia="zh-CN"/>
              </w:rPr>
            </w:pPr>
            <w:r>
              <w:rPr>
                <w:rFonts w:hint="eastAsia" w:ascii="宋体" w:hAnsi="宋体"/>
                <w:sz w:val="24"/>
                <w:lang w:val="en-US" w:eastAsia="zh-CN"/>
              </w:rPr>
              <w:t>6.3.17控制油温：26±2°</w:t>
            </w:r>
          </w:p>
          <w:p w14:paraId="3A57CCA3">
            <w:pPr>
              <w:spacing w:line="360" w:lineRule="auto"/>
              <w:rPr>
                <w:rFonts w:hint="eastAsia"/>
                <w:lang w:eastAsia="zh-CN"/>
              </w:rPr>
            </w:pPr>
            <w:r>
              <w:rPr>
                <w:rFonts w:hint="eastAsia" w:ascii="宋体" w:hAnsi="宋体"/>
                <w:color w:val="auto"/>
                <w:sz w:val="24"/>
                <w:lang w:val="en-US" w:eastAsia="zh-CN"/>
              </w:rPr>
              <w:t>6.3.18  供油能力</w:t>
            </w:r>
            <w:r>
              <w:rPr>
                <w:rFonts w:hint="eastAsia" w:ascii="宋体" w:hAnsi="宋体"/>
                <w:sz w:val="24"/>
                <w:lang w:val="en-US" w:eastAsia="zh-CN"/>
              </w:rPr>
              <w:t>&gt;</w:t>
            </w:r>
            <w:r>
              <w:rPr>
                <w:rFonts w:hint="eastAsia" w:ascii="宋体" w:hAnsi="宋体"/>
                <w:color w:val="auto"/>
                <w:sz w:val="24"/>
                <w:lang w:val="en-US" w:eastAsia="zh-CN"/>
              </w:rPr>
              <w:t>5台设备</w:t>
            </w:r>
          </w:p>
        </w:tc>
        <w:tc>
          <w:tcPr>
            <w:tcW w:w="1134" w:type="dxa"/>
          </w:tcPr>
          <w:p w14:paraId="522DBEA5">
            <w:pPr>
              <w:spacing w:line="400" w:lineRule="exact"/>
              <w:rPr>
                <w:b/>
                <w:color w:val="FF0000"/>
                <w:szCs w:val="21"/>
              </w:rPr>
            </w:pPr>
          </w:p>
        </w:tc>
      </w:tr>
      <w:tr w14:paraId="41D2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5EE3FF8E">
            <w:pPr>
              <w:spacing w:line="360" w:lineRule="auto"/>
              <w:rPr>
                <w:rFonts w:hint="default" w:eastAsia="宋体"/>
                <w:b/>
                <w:sz w:val="24"/>
                <w:lang w:val="en-US" w:eastAsia="zh-CN"/>
              </w:rPr>
            </w:pPr>
            <w:r>
              <w:rPr>
                <w:rFonts w:hint="eastAsia"/>
                <w:b/>
                <w:sz w:val="24"/>
                <w:lang w:val="en-US" w:eastAsia="zh-CN"/>
              </w:rPr>
              <w:t>6.4</w:t>
            </w:r>
          </w:p>
        </w:tc>
        <w:tc>
          <w:tcPr>
            <w:tcW w:w="6516" w:type="dxa"/>
          </w:tcPr>
          <w:p w14:paraId="737768E8">
            <w:pPr>
              <w:spacing w:line="360" w:lineRule="auto"/>
              <w:rPr>
                <w:rFonts w:hint="eastAsia" w:eastAsia="宋体"/>
                <w:b/>
                <w:sz w:val="24"/>
                <w:lang w:eastAsia="zh-CN"/>
              </w:rPr>
            </w:pPr>
            <w:r>
              <w:rPr>
                <w:rFonts w:hint="eastAsia"/>
                <w:b/>
                <w:sz w:val="24"/>
                <w:lang w:eastAsia="zh-CN"/>
              </w:rPr>
              <w:t>控制系统：</w:t>
            </w:r>
            <w:r>
              <w:rPr>
                <w:rFonts w:hint="eastAsia"/>
                <w:sz w:val="24"/>
                <w:szCs w:val="22"/>
              </w:rPr>
              <w:t>显示器：≥</w:t>
            </w:r>
            <w:r>
              <w:rPr>
                <w:rFonts w:hint="eastAsia"/>
                <w:sz w:val="24"/>
                <w:szCs w:val="22"/>
                <w:lang w:val="en-US" w:eastAsia="zh-CN"/>
              </w:rPr>
              <w:t>5</w:t>
            </w:r>
            <w:r>
              <w:rPr>
                <w:rFonts w:hint="eastAsia"/>
                <w:sz w:val="24"/>
                <w:szCs w:val="22"/>
                <w:lang w:eastAsia="zh-TW"/>
              </w:rPr>
              <w:t xml:space="preserve"> </w:t>
            </w:r>
            <w:r>
              <w:rPr>
                <w:rFonts w:hint="eastAsia"/>
                <w:sz w:val="24"/>
                <w:szCs w:val="22"/>
              </w:rPr>
              <w:t>英寸彩色液晶显示器。专用</w:t>
            </w:r>
            <w:r>
              <w:rPr>
                <w:rFonts w:hint="eastAsia"/>
                <w:sz w:val="24"/>
                <w:szCs w:val="22"/>
                <w:lang w:val="en-US" w:eastAsia="zh-CN"/>
              </w:rPr>
              <w:t>PLC</w:t>
            </w:r>
            <w:r>
              <w:rPr>
                <w:rFonts w:hint="eastAsia"/>
                <w:sz w:val="24"/>
                <w:szCs w:val="22"/>
              </w:rPr>
              <w:t>系统控制，具有自动</w:t>
            </w:r>
            <w:r>
              <w:rPr>
                <w:rFonts w:hint="eastAsia"/>
                <w:sz w:val="24"/>
                <w:szCs w:val="22"/>
                <w:lang w:eastAsia="zh-CN"/>
              </w:rPr>
              <w:t>运行</w:t>
            </w:r>
            <w:r>
              <w:rPr>
                <w:rFonts w:hint="eastAsia"/>
                <w:sz w:val="24"/>
                <w:szCs w:val="22"/>
              </w:rPr>
              <w:t>、</w:t>
            </w:r>
            <w:r>
              <w:rPr>
                <w:rFonts w:hint="eastAsia"/>
                <w:sz w:val="24"/>
                <w:szCs w:val="22"/>
                <w:lang w:eastAsia="zh-CN"/>
              </w:rPr>
              <w:t>手动工作</w:t>
            </w:r>
            <w:r>
              <w:rPr>
                <w:rFonts w:hint="eastAsia"/>
                <w:sz w:val="24"/>
                <w:szCs w:val="22"/>
              </w:rPr>
              <w:t>、</w:t>
            </w:r>
            <w:r>
              <w:rPr>
                <w:rFonts w:hint="eastAsia"/>
                <w:sz w:val="24"/>
                <w:szCs w:val="22"/>
                <w:lang w:eastAsia="zh-CN"/>
              </w:rPr>
              <w:t>运行</w:t>
            </w:r>
            <w:r>
              <w:rPr>
                <w:rFonts w:hint="eastAsia"/>
                <w:sz w:val="24"/>
                <w:szCs w:val="22"/>
              </w:rPr>
              <w:t>故障报警等功能</w:t>
            </w:r>
            <w:r>
              <w:rPr>
                <w:rFonts w:hint="eastAsia"/>
                <w:sz w:val="24"/>
                <w:szCs w:val="22"/>
                <w:lang w:eastAsia="zh-CN"/>
              </w:rPr>
              <w:t>。</w:t>
            </w:r>
          </w:p>
        </w:tc>
        <w:tc>
          <w:tcPr>
            <w:tcW w:w="1134" w:type="dxa"/>
          </w:tcPr>
          <w:p w14:paraId="2263B8F1">
            <w:pPr>
              <w:spacing w:line="400" w:lineRule="exact"/>
              <w:rPr>
                <w:b/>
                <w:color w:val="FF0000"/>
                <w:szCs w:val="21"/>
              </w:rPr>
            </w:pPr>
          </w:p>
        </w:tc>
      </w:tr>
      <w:tr w14:paraId="7B61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65586DA0">
            <w:pPr>
              <w:spacing w:line="360" w:lineRule="auto"/>
              <w:rPr>
                <w:rFonts w:hint="default" w:eastAsia="宋体"/>
                <w:b/>
                <w:sz w:val="24"/>
                <w:lang w:val="en-US" w:eastAsia="zh-CN"/>
              </w:rPr>
            </w:pPr>
            <w:r>
              <w:rPr>
                <w:rFonts w:hint="eastAsia"/>
                <w:b/>
                <w:sz w:val="24"/>
                <w:lang w:val="en-US" w:eastAsia="zh-CN"/>
              </w:rPr>
              <w:t>6.5</w:t>
            </w:r>
          </w:p>
        </w:tc>
        <w:tc>
          <w:tcPr>
            <w:tcW w:w="6516" w:type="dxa"/>
          </w:tcPr>
          <w:p w14:paraId="720F4DB7">
            <w:pPr>
              <w:spacing w:line="360" w:lineRule="auto"/>
              <w:rPr>
                <w:b/>
                <w:sz w:val="24"/>
              </w:rPr>
            </w:pPr>
            <w:r>
              <w:rPr>
                <w:rFonts w:hint="eastAsia"/>
                <w:b/>
                <w:bCs/>
                <w:sz w:val="24"/>
                <w:szCs w:val="22"/>
                <w:lang w:eastAsia="zh-CN"/>
              </w:rPr>
              <w:t>工控</w:t>
            </w:r>
            <w:r>
              <w:rPr>
                <w:rFonts w:hint="eastAsia"/>
                <w:b/>
                <w:bCs/>
                <w:sz w:val="24"/>
                <w:szCs w:val="22"/>
              </w:rPr>
              <w:t>软件</w:t>
            </w:r>
            <w:r>
              <w:rPr>
                <w:rFonts w:hint="eastAsia"/>
                <w:sz w:val="24"/>
                <w:szCs w:val="22"/>
              </w:rPr>
              <w:t>：软件</w:t>
            </w:r>
            <w:r>
              <w:rPr>
                <w:rFonts w:hint="eastAsia" w:ascii="宋体" w:hAnsi="宋体"/>
                <w:sz w:val="24"/>
              </w:rPr>
              <w:t>跟据</w:t>
            </w:r>
            <w:r>
              <w:rPr>
                <w:rFonts w:hint="eastAsia"/>
                <w:sz w:val="24"/>
                <w:szCs w:val="22"/>
                <w:lang w:eastAsia="zh-CN"/>
              </w:rPr>
              <w:t>磨削油集中过滤冷却系统</w:t>
            </w:r>
            <w:r>
              <w:rPr>
                <w:rFonts w:hint="eastAsia" w:ascii="宋体" w:hAnsi="宋体"/>
                <w:sz w:val="24"/>
              </w:rPr>
              <w:t>特性</w:t>
            </w:r>
            <w:r>
              <w:rPr>
                <w:rFonts w:hint="eastAsia"/>
                <w:sz w:val="24"/>
                <w:szCs w:val="22"/>
              </w:rPr>
              <w:t>编写，人性化人机对话介面，参数化数据输入框，操作介面简洁易懂</w:t>
            </w:r>
            <w:r>
              <w:rPr>
                <w:rFonts w:hint="eastAsia"/>
                <w:sz w:val="24"/>
                <w:szCs w:val="22"/>
                <w:lang w:eastAsia="zh-CN"/>
              </w:rPr>
              <w:t>。</w:t>
            </w:r>
          </w:p>
        </w:tc>
        <w:tc>
          <w:tcPr>
            <w:tcW w:w="1134" w:type="dxa"/>
          </w:tcPr>
          <w:p w14:paraId="2A921E45">
            <w:pPr>
              <w:spacing w:line="400" w:lineRule="exact"/>
              <w:rPr>
                <w:b/>
                <w:color w:val="FF0000"/>
                <w:szCs w:val="21"/>
              </w:rPr>
            </w:pPr>
          </w:p>
        </w:tc>
      </w:tr>
      <w:tr w14:paraId="37DC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10180EB5">
            <w:pPr>
              <w:spacing w:line="360" w:lineRule="auto"/>
              <w:rPr>
                <w:b/>
                <w:sz w:val="24"/>
              </w:rPr>
            </w:pPr>
            <w:r>
              <w:rPr>
                <w:b/>
                <w:sz w:val="24"/>
              </w:rPr>
              <w:t>7</w:t>
            </w:r>
          </w:p>
        </w:tc>
        <w:tc>
          <w:tcPr>
            <w:tcW w:w="6516" w:type="dxa"/>
          </w:tcPr>
          <w:p w14:paraId="277C3FED">
            <w:pPr>
              <w:spacing w:line="360" w:lineRule="auto"/>
              <w:rPr>
                <w:b/>
                <w:sz w:val="24"/>
              </w:rPr>
            </w:pPr>
            <w:r>
              <w:rPr>
                <w:b/>
                <w:sz w:val="24"/>
              </w:rPr>
              <w:t>设备技术要求及主要规格参数：</w:t>
            </w:r>
          </w:p>
        </w:tc>
        <w:tc>
          <w:tcPr>
            <w:tcW w:w="1134" w:type="dxa"/>
          </w:tcPr>
          <w:p w14:paraId="4B02A41A">
            <w:pPr>
              <w:spacing w:line="400" w:lineRule="exact"/>
              <w:rPr>
                <w:b/>
                <w:color w:val="FF0000"/>
                <w:szCs w:val="21"/>
              </w:rPr>
            </w:pPr>
          </w:p>
        </w:tc>
      </w:tr>
      <w:tr w14:paraId="5ED9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22B5AC92">
            <w:pPr>
              <w:spacing w:line="360" w:lineRule="auto"/>
              <w:rPr>
                <w:sz w:val="24"/>
              </w:rPr>
            </w:pPr>
            <w:r>
              <w:rPr>
                <w:sz w:val="24"/>
              </w:rPr>
              <w:t>7.1</w:t>
            </w:r>
          </w:p>
        </w:tc>
        <w:tc>
          <w:tcPr>
            <w:tcW w:w="6516" w:type="dxa"/>
          </w:tcPr>
          <w:p w14:paraId="7742810E">
            <w:pPr>
              <w:spacing w:line="360" w:lineRule="auto"/>
              <w:jc w:val="left"/>
              <w:rPr>
                <w:sz w:val="24"/>
              </w:rPr>
            </w:pPr>
            <w:r>
              <w:rPr>
                <w:sz w:val="24"/>
              </w:rPr>
              <w:t>设备设计、制造应符合ISO国际标准、中国环保要求、国际电气标准（IEC）及制造国国家标准和中国的有关安全标准；</w:t>
            </w:r>
          </w:p>
        </w:tc>
        <w:tc>
          <w:tcPr>
            <w:tcW w:w="1134" w:type="dxa"/>
          </w:tcPr>
          <w:p w14:paraId="3E78E43F">
            <w:pPr>
              <w:spacing w:line="400" w:lineRule="exact"/>
              <w:rPr>
                <w:b/>
                <w:color w:val="FF0000"/>
                <w:szCs w:val="21"/>
              </w:rPr>
            </w:pPr>
          </w:p>
        </w:tc>
      </w:tr>
      <w:tr w14:paraId="352C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5357D0C0">
            <w:pPr>
              <w:spacing w:line="360" w:lineRule="auto"/>
              <w:rPr>
                <w:sz w:val="24"/>
              </w:rPr>
            </w:pPr>
            <w:r>
              <w:rPr>
                <w:sz w:val="24"/>
              </w:rPr>
              <w:t>7.2</w:t>
            </w:r>
          </w:p>
        </w:tc>
        <w:tc>
          <w:tcPr>
            <w:tcW w:w="6516" w:type="dxa"/>
          </w:tcPr>
          <w:p w14:paraId="7143DA5F">
            <w:pPr>
              <w:spacing w:line="360" w:lineRule="auto"/>
              <w:jc w:val="left"/>
              <w:rPr>
                <w:sz w:val="24"/>
              </w:rPr>
            </w:pPr>
            <w:r>
              <w:rPr>
                <w:sz w:val="24"/>
              </w:rPr>
              <w:t>设备所有零部件、各种仪表和NC系统应全部采用国际单位(SI)标准；</w:t>
            </w:r>
          </w:p>
        </w:tc>
        <w:tc>
          <w:tcPr>
            <w:tcW w:w="1134" w:type="dxa"/>
          </w:tcPr>
          <w:p w14:paraId="45DC8261">
            <w:pPr>
              <w:spacing w:line="400" w:lineRule="exact"/>
              <w:rPr>
                <w:b/>
                <w:color w:val="FF0000"/>
                <w:szCs w:val="21"/>
              </w:rPr>
            </w:pPr>
          </w:p>
        </w:tc>
      </w:tr>
      <w:tr w14:paraId="3D01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vAlign w:val="center"/>
          </w:tcPr>
          <w:p w14:paraId="2D24BA3D">
            <w:pPr>
              <w:spacing w:line="360" w:lineRule="auto"/>
              <w:rPr>
                <w:sz w:val="24"/>
              </w:rPr>
            </w:pPr>
            <w:r>
              <w:rPr>
                <w:rFonts w:hint="eastAsia"/>
                <w:sz w:val="24"/>
              </w:rPr>
              <w:t>*7.3</w:t>
            </w:r>
          </w:p>
        </w:tc>
        <w:tc>
          <w:tcPr>
            <w:tcW w:w="6516" w:type="dxa"/>
            <w:vAlign w:val="center"/>
          </w:tcPr>
          <w:p w14:paraId="2BA0E39D">
            <w:pPr>
              <w:spacing w:line="360" w:lineRule="auto"/>
              <w:rPr>
                <w:sz w:val="24"/>
              </w:rPr>
            </w:pPr>
            <w:r>
              <w:rPr>
                <w:rFonts w:hint="eastAsia"/>
                <w:sz w:val="24"/>
              </w:rPr>
              <w:t>设备动力和耗能装置须符合国家节能相关要求，设备使用的能源动力消耗装置要符合国家节能要求，不能使用工信部发布的关于《高能耗落后机电设备淘汰目录》中的设备。</w:t>
            </w:r>
          </w:p>
        </w:tc>
        <w:tc>
          <w:tcPr>
            <w:tcW w:w="1134" w:type="dxa"/>
          </w:tcPr>
          <w:p w14:paraId="67BC6346">
            <w:pPr>
              <w:spacing w:line="400" w:lineRule="exact"/>
              <w:rPr>
                <w:b/>
                <w:color w:val="FF0000"/>
                <w:szCs w:val="21"/>
              </w:rPr>
            </w:pPr>
          </w:p>
        </w:tc>
      </w:tr>
      <w:tr w14:paraId="44B2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3CF5EC43">
            <w:pPr>
              <w:spacing w:line="360" w:lineRule="auto"/>
              <w:rPr>
                <w:rFonts w:hint="default"/>
                <w:sz w:val="24"/>
                <w:lang w:val="en-US" w:eastAsia="zh-CN"/>
              </w:rPr>
            </w:pPr>
            <w:r>
              <w:rPr>
                <w:rFonts w:hint="eastAsia"/>
                <w:sz w:val="24"/>
                <w:lang w:val="en-US" w:eastAsia="zh-CN"/>
              </w:rPr>
              <w:t>7.4</w:t>
            </w:r>
          </w:p>
        </w:tc>
        <w:tc>
          <w:tcPr>
            <w:tcW w:w="6516" w:type="dxa"/>
          </w:tcPr>
          <w:p w14:paraId="16E318DA">
            <w:pPr>
              <w:spacing w:line="360" w:lineRule="auto"/>
              <w:jc w:val="left"/>
              <w:rPr>
                <w:rFonts w:hint="eastAsia"/>
                <w:sz w:val="24"/>
                <w:lang w:eastAsia="zh-CN"/>
              </w:rPr>
            </w:pPr>
            <w:r>
              <w:rPr>
                <w:rFonts w:hint="eastAsia"/>
                <w:sz w:val="24"/>
                <w:lang w:val="en-US" w:eastAsia="zh-CN"/>
              </w:rPr>
              <w:t>7.4.1</w:t>
            </w:r>
            <w:r>
              <w:rPr>
                <w:rFonts w:hint="eastAsia"/>
                <w:sz w:val="24"/>
                <w:lang w:eastAsia="zh-CN"/>
              </w:rPr>
              <w:t>焊接要求：</w:t>
            </w:r>
          </w:p>
          <w:p w14:paraId="2F9628F7">
            <w:pPr>
              <w:spacing w:line="360" w:lineRule="auto"/>
              <w:jc w:val="left"/>
              <w:rPr>
                <w:rFonts w:hint="eastAsia"/>
                <w:sz w:val="24"/>
                <w:lang w:eastAsia="zh-CN"/>
              </w:rPr>
            </w:pPr>
            <w:r>
              <w:rPr>
                <w:rFonts w:hint="eastAsia"/>
                <w:sz w:val="24"/>
                <w:lang w:eastAsia="zh-CN"/>
              </w:rPr>
              <w:t>整套系统各设备的焊件符合GB/T12469中的缺陷分级Ⅲ级的要求。</w:t>
            </w:r>
          </w:p>
          <w:p w14:paraId="1415F67F">
            <w:pPr>
              <w:spacing w:line="360" w:lineRule="auto"/>
              <w:jc w:val="left"/>
              <w:rPr>
                <w:rFonts w:hint="eastAsia"/>
                <w:sz w:val="24"/>
                <w:lang w:eastAsia="zh-CN"/>
              </w:rPr>
            </w:pPr>
            <w:r>
              <w:rPr>
                <w:rFonts w:hint="eastAsia"/>
                <w:sz w:val="24"/>
                <w:lang w:val="en-US" w:eastAsia="zh-CN"/>
              </w:rPr>
              <w:t>7.4.2</w:t>
            </w:r>
            <w:r>
              <w:rPr>
                <w:rFonts w:hint="eastAsia"/>
                <w:sz w:val="24"/>
                <w:lang w:eastAsia="zh-CN"/>
              </w:rPr>
              <w:t>油漆要求：</w:t>
            </w:r>
          </w:p>
          <w:p w14:paraId="6639FC0A">
            <w:pPr>
              <w:spacing w:line="360" w:lineRule="auto"/>
              <w:jc w:val="left"/>
              <w:rPr>
                <w:rFonts w:hint="eastAsia"/>
                <w:sz w:val="24"/>
                <w:lang w:eastAsia="zh-CN"/>
              </w:rPr>
            </w:pPr>
            <w:r>
              <w:rPr>
                <w:rFonts w:hint="eastAsia"/>
                <w:sz w:val="24"/>
                <w:lang w:eastAsia="zh-CN"/>
              </w:rPr>
              <w:t>整套系统设备的喷漆颜色按需方要求喷涂标准耐腐蚀喷漆。</w:t>
            </w:r>
          </w:p>
          <w:p w14:paraId="384B8ECC">
            <w:pPr>
              <w:spacing w:line="360" w:lineRule="auto"/>
              <w:jc w:val="left"/>
              <w:rPr>
                <w:rFonts w:hint="eastAsia"/>
                <w:sz w:val="24"/>
                <w:lang w:eastAsia="zh-CN"/>
              </w:rPr>
            </w:pPr>
            <w:r>
              <w:rPr>
                <w:rFonts w:hint="eastAsia"/>
                <w:sz w:val="24"/>
                <w:lang w:val="en-US" w:eastAsia="zh-CN"/>
              </w:rPr>
              <w:t>7.4.3</w:t>
            </w:r>
            <w:r>
              <w:rPr>
                <w:rFonts w:hint="eastAsia"/>
                <w:sz w:val="24"/>
                <w:lang w:eastAsia="zh-CN"/>
              </w:rPr>
              <w:t>表面预处理要求：</w:t>
            </w:r>
          </w:p>
          <w:p w14:paraId="50BB7B68">
            <w:pPr>
              <w:spacing w:line="360" w:lineRule="auto"/>
              <w:jc w:val="left"/>
              <w:rPr>
                <w:rFonts w:hint="eastAsia"/>
                <w:sz w:val="24"/>
                <w:lang w:eastAsia="zh-CN"/>
              </w:rPr>
            </w:pPr>
            <w:r>
              <w:rPr>
                <w:rFonts w:hint="eastAsia"/>
                <w:sz w:val="24"/>
                <w:lang w:eastAsia="zh-CN"/>
              </w:rPr>
              <w:t>涂装前钢材表面进行除锈处理，并达到GB8923中的Sa2和St3级要求。</w:t>
            </w:r>
          </w:p>
          <w:p w14:paraId="187043C6">
            <w:pPr>
              <w:spacing w:line="360" w:lineRule="auto"/>
              <w:jc w:val="left"/>
              <w:rPr>
                <w:rFonts w:hint="eastAsia"/>
                <w:sz w:val="24"/>
                <w:lang w:eastAsia="zh-CN"/>
              </w:rPr>
            </w:pPr>
            <w:r>
              <w:rPr>
                <w:rFonts w:hint="eastAsia"/>
                <w:sz w:val="24"/>
                <w:lang w:val="en-US" w:eastAsia="zh-CN"/>
              </w:rPr>
              <w:t>7.4.4</w:t>
            </w:r>
            <w:r>
              <w:rPr>
                <w:rFonts w:hint="eastAsia"/>
                <w:sz w:val="24"/>
                <w:lang w:eastAsia="zh-CN"/>
              </w:rPr>
              <w:t>设备喷漆要求：</w:t>
            </w:r>
          </w:p>
          <w:p w14:paraId="5D1D66E7">
            <w:pPr>
              <w:spacing w:line="360" w:lineRule="auto"/>
              <w:jc w:val="left"/>
              <w:rPr>
                <w:rFonts w:hint="eastAsia"/>
                <w:sz w:val="24"/>
                <w:lang w:eastAsia="zh-CN"/>
              </w:rPr>
            </w:pPr>
            <w:r>
              <w:rPr>
                <w:rFonts w:hint="eastAsia"/>
                <w:sz w:val="24"/>
                <w:lang w:eastAsia="zh-CN"/>
              </w:rPr>
              <w:t>喷漆部件应涂底漆一层，漆膜总厚度50--100μm，漆膜附着力应达到GB9286中的2级要求。设备内外喷漆符合国际机床耐腐蚀标准。</w:t>
            </w:r>
          </w:p>
        </w:tc>
        <w:tc>
          <w:tcPr>
            <w:tcW w:w="1134" w:type="dxa"/>
          </w:tcPr>
          <w:p w14:paraId="75A46513">
            <w:pPr>
              <w:spacing w:line="360" w:lineRule="auto"/>
              <w:jc w:val="left"/>
              <w:rPr>
                <w:sz w:val="24"/>
              </w:rPr>
            </w:pPr>
          </w:p>
        </w:tc>
      </w:tr>
      <w:tr w14:paraId="01A7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71902C4A">
            <w:pPr>
              <w:spacing w:line="360" w:lineRule="auto"/>
              <w:rPr>
                <w:rFonts w:hint="default"/>
                <w:sz w:val="24"/>
                <w:lang w:val="en-US" w:eastAsia="zh-CN"/>
              </w:rPr>
            </w:pPr>
            <w:r>
              <w:rPr>
                <w:rFonts w:hint="eastAsia"/>
                <w:sz w:val="24"/>
                <w:lang w:val="en-US" w:eastAsia="zh-CN"/>
              </w:rPr>
              <w:t>7.5</w:t>
            </w:r>
          </w:p>
        </w:tc>
        <w:tc>
          <w:tcPr>
            <w:tcW w:w="6516" w:type="dxa"/>
          </w:tcPr>
          <w:p w14:paraId="3A06A92D">
            <w:pPr>
              <w:spacing w:line="360" w:lineRule="auto"/>
              <w:jc w:val="left"/>
              <w:rPr>
                <w:rFonts w:hint="eastAsia"/>
                <w:sz w:val="24"/>
                <w:lang w:eastAsia="zh-CN"/>
              </w:rPr>
            </w:pPr>
            <w:r>
              <w:rPr>
                <w:rFonts w:hint="eastAsia"/>
                <w:sz w:val="24"/>
                <w:lang w:eastAsia="zh-CN"/>
              </w:rPr>
              <w:t>设计施工标准：</w:t>
            </w:r>
          </w:p>
          <w:p w14:paraId="0F60483B">
            <w:pPr>
              <w:spacing w:line="360" w:lineRule="auto"/>
              <w:jc w:val="left"/>
              <w:rPr>
                <w:rFonts w:hint="eastAsia"/>
                <w:sz w:val="24"/>
                <w:lang w:eastAsia="zh-CN"/>
              </w:rPr>
            </w:pPr>
            <w:r>
              <w:rPr>
                <w:rFonts w:hint="eastAsia"/>
                <w:sz w:val="24"/>
                <w:lang w:eastAsia="zh-CN"/>
              </w:rPr>
              <w:t xml:space="preserve"> 《工业金属管道工程施工规范》       GB50235-2016</w:t>
            </w:r>
          </w:p>
          <w:p w14:paraId="614AC97C">
            <w:pPr>
              <w:spacing w:line="360" w:lineRule="auto"/>
              <w:jc w:val="left"/>
              <w:rPr>
                <w:rFonts w:hint="eastAsia"/>
                <w:sz w:val="24"/>
                <w:lang w:eastAsia="zh-CN"/>
              </w:rPr>
            </w:pPr>
            <w:r>
              <w:rPr>
                <w:rFonts w:hint="eastAsia"/>
                <w:sz w:val="24"/>
                <w:lang w:eastAsia="zh-CN"/>
              </w:rPr>
              <w:t>《机械设备安装工程施工及验收通用规范》   GB 50231-2009</w:t>
            </w:r>
          </w:p>
          <w:p w14:paraId="2C11A22B">
            <w:pPr>
              <w:spacing w:line="360" w:lineRule="auto"/>
              <w:jc w:val="left"/>
              <w:rPr>
                <w:rFonts w:hint="eastAsia"/>
                <w:sz w:val="24"/>
                <w:lang w:eastAsia="zh-CN"/>
              </w:rPr>
            </w:pPr>
            <w:r>
              <w:rPr>
                <w:rFonts w:hint="eastAsia"/>
                <w:sz w:val="24"/>
                <w:lang w:eastAsia="zh-CN"/>
              </w:rPr>
              <w:t>《风机、压缩机、泵安装工程施工及验收规范》 GB50275-2010</w:t>
            </w:r>
          </w:p>
          <w:p w14:paraId="7C7C9805">
            <w:pPr>
              <w:spacing w:line="360" w:lineRule="auto"/>
              <w:jc w:val="left"/>
              <w:rPr>
                <w:rFonts w:hint="eastAsia"/>
                <w:sz w:val="24"/>
                <w:lang w:eastAsia="zh-CN"/>
              </w:rPr>
            </w:pPr>
            <w:r>
              <w:rPr>
                <w:rFonts w:hint="eastAsia"/>
                <w:sz w:val="24"/>
                <w:lang w:eastAsia="zh-CN"/>
              </w:rPr>
              <w:t>《电气装置安装工程 电缆线路施工及验收标准》    GB50168-2018</w:t>
            </w:r>
          </w:p>
          <w:p w14:paraId="049D8949">
            <w:pPr>
              <w:spacing w:line="360" w:lineRule="auto"/>
              <w:jc w:val="left"/>
              <w:rPr>
                <w:rFonts w:hint="eastAsia"/>
                <w:sz w:val="24"/>
                <w:lang w:eastAsia="zh-CN"/>
              </w:rPr>
            </w:pPr>
            <w:r>
              <w:rPr>
                <w:rFonts w:hint="eastAsia"/>
                <w:sz w:val="24"/>
                <w:lang w:eastAsia="zh-CN"/>
              </w:rPr>
              <w:t>《电气装置安装 旋转电机施工验收规范》      GB50170-2018</w:t>
            </w:r>
          </w:p>
          <w:p w14:paraId="6EB0D1DE">
            <w:pPr>
              <w:spacing w:line="360" w:lineRule="auto"/>
              <w:jc w:val="left"/>
              <w:rPr>
                <w:rFonts w:hint="eastAsia"/>
                <w:sz w:val="24"/>
                <w:lang w:eastAsia="zh-CN"/>
              </w:rPr>
            </w:pPr>
            <w:r>
              <w:rPr>
                <w:rFonts w:hint="eastAsia"/>
                <w:sz w:val="24"/>
                <w:lang w:eastAsia="zh-CN"/>
              </w:rPr>
              <w:t>《过滤系统制造、安装、验收标准》       Q/320625BH01-2000</w:t>
            </w:r>
          </w:p>
          <w:p w14:paraId="00CC68C1">
            <w:pPr>
              <w:spacing w:line="360" w:lineRule="auto"/>
              <w:jc w:val="left"/>
              <w:rPr>
                <w:rFonts w:hint="eastAsia"/>
                <w:sz w:val="24"/>
                <w:lang w:eastAsia="zh-CN"/>
              </w:rPr>
            </w:pPr>
            <w:r>
              <w:rPr>
                <w:rFonts w:hint="eastAsia"/>
                <w:sz w:val="24"/>
                <w:lang w:eastAsia="zh-CN"/>
              </w:rPr>
              <w:t>引用标准     《机械加工通用技术条件》   Q/ZB75-73</w:t>
            </w:r>
          </w:p>
          <w:p w14:paraId="3A6E78AA">
            <w:pPr>
              <w:spacing w:line="360" w:lineRule="auto"/>
              <w:jc w:val="left"/>
              <w:rPr>
                <w:rFonts w:hint="eastAsia"/>
                <w:sz w:val="24"/>
                <w:lang w:eastAsia="zh-CN"/>
              </w:rPr>
            </w:pPr>
            <w:r>
              <w:rPr>
                <w:rFonts w:hint="eastAsia"/>
                <w:sz w:val="24"/>
                <w:lang w:eastAsia="zh-CN"/>
              </w:rPr>
              <w:t xml:space="preserve">              《焊接通用技术条件》      Q/ZB74-73</w:t>
            </w:r>
          </w:p>
        </w:tc>
        <w:tc>
          <w:tcPr>
            <w:tcW w:w="1134" w:type="dxa"/>
          </w:tcPr>
          <w:p w14:paraId="523037C2">
            <w:pPr>
              <w:spacing w:line="360" w:lineRule="auto"/>
              <w:jc w:val="left"/>
              <w:rPr>
                <w:sz w:val="24"/>
              </w:rPr>
            </w:pPr>
          </w:p>
        </w:tc>
      </w:tr>
      <w:tr w14:paraId="60C9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360593DB">
            <w:pPr>
              <w:spacing w:line="360" w:lineRule="auto"/>
              <w:rPr>
                <w:rFonts w:hint="eastAsia" w:eastAsia="宋体"/>
                <w:sz w:val="24"/>
                <w:lang w:val="en-US" w:eastAsia="zh-CN"/>
              </w:rPr>
            </w:pPr>
            <w:r>
              <w:rPr>
                <w:rFonts w:hint="eastAsia"/>
                <w:sz w:val="24"/>
                <w:lang w:val="en-US" w:eastAsia="zh-CN"/>
              </w:rPr>
              <w:t>8</w:t>
            </w:r>
          </w:p>
        </w:tc>
        <w:tc>
          <w:tcPr>
            <w:tcW w:w="6516" w:type="dxa"/>
          </w:tcPr>
          <w:p w14:paraId="0F3900D5">
            <w:pPr>
              <w:spacing w:line="360" w:lineRule="auto"/>
              <w:jc w:val="left"/>
              <w:rPr>
                <w:rFonts w:hint="eastAsia" w:eastAsia="宋体"/>
                <w:b/>
                <w:sz w:val="24"/>
                <w:lang w:eastAsia="zh-CN"/>
              </w:rPr>
            </w:pPr>
            <w:r>
              <w:rPr>
                <w:rFonts w:hint="eastAsia" w:ascii="宋体" w:hAnsi="宋体"/>
                <w:b/>
                <w:sz w:val="24"/>
                <w:lang w:eastAsia="zh-CN"/>
              </w:rPr>
              <w:t>设备</w:t>
            </w:r>
            <w:r>
              <w:rPr>
                <w:rFonts w:hint="eastAsia" w:ascii="宋体" w:hAnsi="宋体"/>
                <w:b/>
                <w:sz w:val="24"/>
              </w:rPr>
              <w:t>结构特点</w:t>
            </w:r>
            <w:r>
              <w:rPr>
                <w:rFonts w:hint="eastAsia" w:ascii="宋体" w:hAnsi="宋体"/>
                <w:b/>
                <w:sz w:val="24"/>
                <w:lang w:eastAsia="zh-CN"/>
              </w:rPr>
              <w:t>：</w:t>
            </w:r>
          </w:p>
        </w:tc>
        <w:tc>
          <w:tcPr>
            <w:tcW w:w="1134" w:type="dxa"/>
          </w:tcPr>
          <w:p w14:paraId="242D044A">
            <w:pPr>
              <w:spacing w:line="400" w:lineRule="exact"/>
              <w:rPr>
                <w:b/>
                <w:color w:val="FF0000"/>
                <w:szCs w:val="21"/>
              </w:rPr>
            </w:pPr>
          </w:p>
        </w:tc>
      </w:tr>
      <w:tr w14:paraId="3BB0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627F1676">
            <w:pPr>
              <w:spacing w:line="360" w:lineRule="auto"/>
              <w:rPr>
                <w:rFonts w:hint="default"/>
                <w:sz w:val="24"/>
                <w:szCs w:val="22"/>
                <w:lang w:val="en-US" w:eastAsia="zh-CN"/>
              </w:rPr>
            </w:pPr>
            <w:r>
              <w:rPr>
                <w:rFonts w:hint="eastAsia"/>
                <w:sz w:val="24"/>
                <w:szCs w:val="22"/>
                <w:lang w:val="en-US" w:eastAsia="zh-CN"/>
              </w:rPr>
              <w:t>8.1</w:t>
            </w:r>
          </w:p>
        </w:tc>
        <w:tc>
          <w:tcPr>
            <w:tcW w:w="6516" w:type="dxa"/>
          </w:tcPr>
          <w:p w14:paraId="02588F22">
            <w:pPr>
              <w:spacing w:line="360" w:lineRule="auto"/>
              <w:rPr>
                <w:rFonts w:hint="eastAsia"/>
                <w:sz w:val="24"/>
                <w:szCs w:val="22"/>
              </w:rPr>
            </w:pPr>
            <w:r>
              <w:rPr>
                <w:rFonts w:hint="eastAsia"/>
                <w:sz w:val="24"/>
                <w:szCs w:val="22"/>
                <w:lang w:val="en-US" w:eastAsia="zh-CN"/>
              </w:rPr>
              <w:t>8.1.1</w:t>
            </w:r>
            <w:r>
              <w:rPr>
                <w:rFonts w:hint="eastAsia"/>
                <w:b/>
                <w:bCs/>
                <w:sz w:val="24"/>
                <w:szCs w:val="22"/>
                <w:lang w:val="en-US" w:eastAsia="zh-CN"/>
              </w:rPr>
              <w:t>设备</w:t>
            </w:r>
            <w:r>
              <w:rPr>
                <w:rFonts w:hint="eastAsia"/>
                <w:b/>
                <w:bCs/>
                <w:sz w:val="24"/>
                <w:szCs w:val="22"/>
              </w:rPr>
              <w:t>结构</w:t>
            </w:r>
            <w:r>
              <w:rPr>
                <w:rFonts w:hint="eastAsia"/>
                <w:sz w:val="24"/>
                <w:szCs w:val="22"/>
              </w:rPr>
              <w:t>：床身采用高刚性结构，具有良好的抗震性和密封性；</w:t>
            </w:r>
          </w:p>
          <w:p w14:paraId="38D43F3C">
            <w:pPr>
              <w:spacing w:line="360" w:lineRule="auto"/>
              <w:rPr>
                <w:rFonts w:hint="eastAsia" w:eastAsia="宋体"/>
                <w:sz w:val="24"/>
                <w:szCs w:val="22"/>
                <w:lang w:eastAsia="zh-CN"/>
              </w:rPr>
            </w:pPr>
            <w:r>
              <w:rPr>
                <w:rFonts w:hint="eastAsia"/>
                <w:sz w:val="24"/>
                <w:szCs w:val="22"/>
                <w:lang w:val="en-US" w:eastAsia="zh-CN"/>
              </w:rPr>
              <w:t>8.1.2</w:t>
            </w:r>
            <w:r>
              <w:rPr>
                <w:rFonts w:hint="eastAsia"/>
                <w:b/>
                <w:bCs/>
                <w:sz w:val="24"/>
                <w:szCs w:val="22"/>
              </w:rPr>
              <w:t>整机钣金</w:t>
            </w:r>
            <w:r>
              <w:rPr>
                <w:rFonts w:hint="eastAsia"/>
                <w:sz w:val="24"/>
                <w:szCs w:val="22"/>
              </w:rPr>
              <w:t>：整机护罩采用全封闭式钣金结构，</w:t>
            </w:r>
          </w:p>
        </w:tc>
        <w:tc>
          <w:tcPr>
            <w:tcW w:w="1134" w:type="dxa"/>
          </w:tcPr>
          <w:p w14:paraId="38BFB680">
            <w:pPr>
              <w:spacing w:line="360" w:lineRule="auto"/>
              <w:rPr>
                <w:rFonts w:hint="eastAsia"/>
                <w:sz w:val="24"/>
                <w:szCs w:val="22"/>
              </w:rPr>
            </w:pPr>
          </w:p>
        </w:tc>
      </w:tr>
      <w:tr w14:paraId="71D2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30E1AA15">
            <w:pPr>
              <w:spacing w:line="360" w:lineRule="auto"/>
              <w:rPr>
                <w:rFonts w:hint="default" w:eastAsia="宋体"/>
                <w:sz w:val="24"/>
                <w:szCs w:val="22"/>
                <w:lang w:val="en-US" w:eastAsia="zh-CN"/>
              </w:rPr>
            </w:pPr>
            <w:r>
              <w:rPr>
                <w:rFonts w:hint="eastAsia"/>
                <w:sz w:val="24"/>
                <w:szCs w:val="22"/>
                <w:lang w:val="en-US" w:eastAsia="zh-CN"/>
              </w:rPr>
              <w:t>8.2</w:t>
            </w:r>
          </w:p>
        </w:tc>
        <w:tc>
          <w:tcPr>
            <w:tcW w:w="6516" w:type="dxa"/>
          </w:tcPr>
          <w:p w14:paraId="313F2321">
            <w:pPr>
              <w:spacing w:line="360" w:lineRule="auto"/>
              <w:rPr>
                <w:rFonts w:hint="eastAsia"/>
                <w:sz w:val="24"/>
                <w:szCs w:val="22"/>
              </w:rPr>
            </w:pPr>
            <w:r>
              <w:rPr>
                <w:rFonts w:hint="eastAsia"/>
                <w:b/>
                <w:bCs/>
                <w:sz w:val="24"/>
                <w:szCs w:val="22"/>
                <w:lang w:eastAsia="zh-CN"/>
              </w:rPr>
              <w:t>主要</w:t>
            </w:r>
            <w:r>
              <w:rPr>
                <w:rFonts w:hint="eastAsia"/>
                <w:b/>
                <w:bCs/>
                <w:sz w:val="24"/>
                <w:szCs w:val="22"/>
              </w:rPr>
              <w:t>部件</w:t>
            </w:r>
            <w:r>
              <w:rPr>
                <w:rFonts w:hint="eastAsia"/>
                <w:sz w:val="24"/>
                <w:szCs w:val="22"/>
                <w:lang w:eastAsia="zh-CN"/>
              </w:rPr>
              <w:t>：过滤机采用重型工字钢、槽钢、方管等钢材作为主要骨架，箱体根据使用寿命及结构强度等技术条件要求分别采用多种规格</w:t>
            </w:r>
            <w:r>
              <w:rPr>
                <w:rFonts w:hint="eastAsia"/>
                <w:sz w:val="24"/>
                <w:szCs w:val="22"/>
                <w:lang w:val="en-US" w:eastAsia="zh-CN"/>
              </w:rPr>
              <w:t>≥</w:t>
            </w:r>
            <w:r>
              <w:rPr>
                <w:rFonts w:hint="eastAsia"/>
                <w:sz w:val="24"/>
                <w:szCs w:val="22"/>
                <w:lang w:eastAsia="zh-CN"/>
              </w:rPr>
              <w:t>3mm/6mm等</w:t>
            </w:r>
            <w:r>
              <w:rPr>
                <w:rFonts w:hint="eastAsia"/>
                <w:sz w:val="24"/>
                <w:szCs w:val="22"/>
                <w:lang w:val="en-US" w:eastAsia="zh-CN"/>
              </w:rPr>
              <w:t>优质</w:t>
            </w:r>
            <w:r>
              <w:rPr>
                <w:rFonts w:hint="eastAsia"/>
                <w:sz w:val="24"/>
                <w:szCs w:val="22"/>
                <w:lang w:eastAsia="zh-CN"/>
              </w:rPr>
              <w:t>钢板制作，确保结构合理，坚固且无变形。过滤机采用上下二个箱体，下箱体固定在骨架上，上箱体通过一至二个油缸可以上下滑动来压住下箱体。</w:t>
            </w:r>
          </w:p>
        </w:tc>
        <w:tc>
          <w:tcPr>
            <w:tcW w:w="1134" w:type="dxa"/>
          </w:tcPr>
          <w:p w14:paraId="0B067663">
            <w:pPr>
              <w:spacing w:line="360" w:lineRule="auto"/>
              <w:rPr>
                <w:rFonts w:hint="eastAsia"/>
                <w:sz w:val="24"/>
                <w:szCs w:val="22"/>
              </w:rPr>
            </w:pPr>
          </w:p>
        </w:tc>
      </w:tr>
      <w:tr w14:paraId="03EE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90" w:hRule="atLeast"/>
        </w:trPr>
        <w:tc>
          <w:tcPr>
            <w:tcW w:w="1134" w:type="dxa"/>
            <w:vAlign w:val="center"/>
          </w:tcPr>
          <w:p w14:paraId="0219D477">
            <w:pPr>
              <w:spacing w:line="360" w:lineRule="auto"/>
              <w:rPr>
                <w:rFonts w:hint="default" w:eastAsia="宋体"/>
                <w:sz w:val="24"/>
                <w:szCs w:val="22"/>
                <w:lang w:val="en-US" w:eastAsia="zh-CN"/>
              </w:rPr>
            </w:pPr>
            <w:r>
              <w:rPr>
                <w:rFonts w:hint="eastAsia"/>
                <w:sz w:val="24"/>
                <w:szCs w:val="22"/>
                <w:lang w:val="en-US" w:eastAsia="zh-CN"/>
              </w:rPr>
              <w:t>9</w:t>
            </w:r>
          </w:p>
        </w:tc>
        <w:tc>
          <w:tcPr>
            <w:tcW w:w="6516" w:type="dxa"/>
            <w:vAlign w:val="center"/>
          </w:tcPr>
          <w:p w14:paraId="35077CF1">
            <w:pPr>
              <w:spacing w:line="360" w:lineRule="auto"/>
              <w:rPr>
                <w:rFonts w:hint="eastAsia"/>
                <w:sz w:val="24"/>
                <w:szCs w:val="22"/>
              </w:rPr>
            </w:pPr>
            <w:r>
              <w:rPr>
                <w:rFonts w:hint="eastAsia"/>
                <w:b/>
                <w:bCs/>
                <w:sz w:val="24"/>
                <w:szCs w:val="22"/>
                <w:lang w:eastAsia="zh-CN"/>
              </w:rPr>
              <w:t>设备</w:t>
            </w:r>
            <w:r>
              <w:rPr>
                <w:rFonts w:hint="eastAsia"/>
                <w:b/>
                <w:bCs/>
                <w:sz w:val="24"/>
                <w:szCs w:val="22"/>
              </w:rPr>
              <w:t>控制精度加工精度</w:t>
            </w:r>
          </w:p>
        </w:tc>
        <w:tc>
          <w:tcPr>
            <w:tcW w:w="1134" w:type="dxa"/>
          </w:tcPr>
          <w:p w14:paraId="2E1DE78C">
            <w:pPr>
              <w:spacing w:line="360" w:lineRule="auto"/>
              <w:rPr>
                <w:rFonts w:hint="eastAsia"/>
                <w:sz w:val="24"/>
                <w:szCs w:val="22"/>
              </w:rPr>
            </w:pPr>
          </w:p>
        </w:tc>
      </w:tr>
      <w:tr w14:paraId="7435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vAlign w:val="center"/>
          </w:tcPr>
          <w:p w14:paraId="5A5AF7C0">
            <w:pPr>
              <w:spacing w:line="360" w:lineRule="auto"/>
              <w:rPr>
                <w:rFonts w:hint="default" w:eastAsia="宋体"/>
                <w:sz w:val="24"/>
                <w:szCs w:val="22"/>
                <w:lang w:val="en-US" w:eastAsia="zh-CN"/>
              </w:rPr>
            </w:pPr>
            <w:r>
              <w:rPr>
                <w:rFonts w:hint="eastAsia"/>
                <w:sz w:val="24"/>
                <w:szCs w:val="22"/>
              </w:rPr>
              <w:t>*</w:t>
            </w:r>
            <w:r>
              <w:rPr>
                <w:rFonts w:hint="eastAsia"/>
                <w:sz w:val="24"/>
                <w:szCs w:val="22"/>
                <w:lang w:val="en-US" w:eastAsia="zh-CN"/>
              </w:rPr>
              <w:t>9.1</w:t>
            </w:r>
          </w:p>
        </w:tc>
        <w:tc>
          <w:tcPr>
            <w:tcW w:w="6516" w:type="dxa"/>
            <w:vAlign w:val="center"/>
          </w:tcPr>
          <w:p w14:paraId="38217B4A">
            <w:pPr>
              <w:numPr>
                <w:ilvl w:val="0"/>
                <w:numId w:val="0"/>
              </w:numPr>
              <w:spacing w:line="360" w:lineRule="auto"/>
              <w:rPr>
                <w:rFonts w:hint="eastAsia" w:eastAsia="宋体"/>
                <w:sz w:val="24"/>
                <w:szCs w:val="22"/>
                <w:lang w:eastAsia="zh-CN"/>
              </w:rPr>
            </w:pPr>
            <w:r>
              <w:rPr>
                <w:rFonts w:hint="eastAsia" w:ascii="宋体" w:hAnsi="宋体"/>
                <w:sz w:val="24"/>
              </w:rPr>
              <w:t>过滤系统</w:t>
            </w:r>
            <w:r>
              <w:rPr>
                <w:rFonts w:hint="eastAsia" w:ascii="宋体" w:hAnsi="宋体"/>
                <w:sz w:val="24"/>
                <w:lang w:eastAsia="zh-CN"/>
              </w:rPr>
              <w:t>需</w:t>
            </w:r>
            <w:r>
              <w:rPr>
                <w:rFonts w:hint="eastAsia" w:ascii="宋体" w:hAnsi="宋体"/>
                <w:sz w:val="24"/>
              </w:rPr>
              <w:t>对循环中的润滑冷却液进行净化和温度控制,以确保工件的精密度和表面光洁度</w:t>
            </w:r>
          </w:p>
        </w:tc>
        <w:tc>
          <w:tcPr>
            <w:tcW w:w="1134" w:type="dxa"/>
          </w:tcPr>
          <w:p w14:paraId="6EB7B5F0">
            <w:pPr>
              <w:spacing w:line="360" w:lineRule="auto"/>
              <w:rPr>
                <w:rFonts w:hint="eastAsia"/>
                <w:sz w:val="24"/>
                <w:szCs w:val="22"/>
                <w:lang w:eastAsia="zh-TW"/>
              </w:rPr>
            </w:pPr>
          </w:p>
        </w:tc>
      </w:tr>
      <w:tr w14:paraId="0EF4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776" w:hRule="atLeast"/>
        </w:trPr>
        <w:tc>
          <w:tcPr>
            <w:tcW w:w="1134" w:type="dxa"/>
            <w:vAlign w:val="center"/>
          </w:tcPr>
          <w:p w14:paraId="4DE7AB3D">
            <w:pPr>
              <w:spacing w:line="360" w:lineRule="auto"/>
              <w:rPr>
                <w:rFonts w:hint="default" w:eastAsia="宋体"/>
                <w:sz w:val="24"/>
                <w:szCs w:val="22"/>
                <w:lang w:val="en-US" w:eastAsia="zh-CN"/>
              </w:rPr>
            </w:pPr>
            <w:r>
              <w:rPr>
                <w:rFonts w:hint="eastAsia"/>
                <w:sz w:val="24"/>
                <w:szCs w:val="22"/>
              </w:rPr>
              <w:t>*</w:t>
            </w:r>
            <w:r>
              <w:rPr>
                <w:rFonts w:hint="eastAsia"/>
                <w:sz w:val="24"/>
                <w:szCs w:val="22"/>
                <w:lang w:val="en-US" w:eastAsia="zh-CN"/>
              </w:rPr>
              <w:t>9.2</w:t>
            </w:r>
          </w:p>
        </w:tc>
        <w:tc>
          <w:tcPr>
            <w:tcW w:w="6516" w:type="dxa"/>
            <w:vAlign w:val="center"/>
          </w:tcPr>
          <w:p w14:paraId="4F01E67E">
            <w:pPr>
              <w:spacing w:line="360" w:lineRule="auto"/>
              <w:rPr>
                <w:rFonts w:hint="eastAsia" w:eastAsia="宋体"/>
                <w:sz w:val="24"/>
                <w:szCs w:val="22"/>
                <w:lang w:eastAsia="zh-CN"/>
              </w:rPr>
            </w:pPr>
            <w:r>
              <w:rPr>
                <w:rFonts w:hint="eastAsia" w:ascii="宋体" w:hAnsi="宋体"/>
                <w:sz w:val="24"/>
              </w:rPr>
              <w:t>系统</w:t>
            </w:r>
            <w:r>
              <w:rPr>
                <w:rFonts w:hint="eastAsia" w:ascii="宋体" w:hAnsi="宋体"/>
                <w:sz w:val="24"/>
                <w:lang w:eastAsia="zh-CN"/>
              </w:rPr>
              <w:t>应对</w:t>
            </w:r>
            <w:r>
              <w:rPr>
                <w:rFonts w:hint="eastAsia" w:ascii="宋体" w:hAnsi="宋体"/>
                <w:sz w:val="24"/>
                <w:lang w:val="en-US" w:eastAsia="zh-CN"/>
              </w:rPr>
              <w:t>20</w:t>
            </w:r>
            <w:r>
              <w:rPr>
                <w:rFonts w:hint="eastAsia" w:ascii="宋体" w:hAnsi="宋体"/>
                <w:sz w:val="24"/>
              </w:rPr>
              <w:t>µm以上颗粒</w:t>
            </w:r>
            <w:r>
              <w:rPr>
                <w:rFonts w:hint="eastAsia" w:ascii="宋体" w:hAnsi="宋体"/>
                <w:sz w:val="24"/>
                <w:lang w:eastAsia="zh-CN"/>
              </w:rPr>
              <w:t>进行过滤</w:t>
            </w:r>
          </w:p>
        </w:tc>
        <w:tc>
          <w:tcPr>
            <w:tcW w:w="1134" w:type="dxa"/>
          </w:tcPr>
          <w:p w14:paraId="7D53E864">
            <w:pPr>
              <w:spacing w:line="360" w:lineRule="auto"/>
              <w:rPr>
                <w:rFonts w:hint="eastAsia"/>
                <w:sz w:val="24"/>
                <w:szCs w:val="22"/>
                <w:lang w:eastAsia="zh-TW"/>
              </w:rPr>
            </w:pPr>
          </w:p>
        </w:tc>
      </w:tr>
      <w:tr w14:paraId="63F4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602D324C">
            <w:pPr>
              <w:spacing w:line="360" w:lineRule="auto"/>
              <w:rPr>
                <w:rFonts w:hint="default" w:eastAsia="宋体"/>
                <w:sz w:val="24"/>
                <w:szCs w:val="22"/>
                <w:lang w:val="en-US" w:eastAsia="zh-CN"/>
              </w:rPr>
            </w:pPr>
            <w:r>
              <w:rPr>
                <w:rFonts w:hint="eastAsia"/>
                <w:sz w:val="24"/>
                <w:szCs w:val="22"/>
                <w:lang w:val="en-US" w:eastAsia="zh-CN"/>
              </w:rPr>
              <w:t>11</w:t>
            </w:r>
          </w:p>
        </w:tc>
        <w:tc>
          <w:tcPr>
            <w:tcW w:w="6516" w:type="dxa"/>
          </w:tcPr>
          <w:p w14:paraId="1247AF71">
            <w:pPr>
              <w:spacing w:line="360" w:lineRule="auto"/>
              <w:rPr>
                <w:rFonts w:hint="eastAsia"/>
                <w:sz w:val="24"/>
                <w:szCs w:val="22"/>
              </w:rPr>
            </w:pPr>
            <w:r>
              <w:rPr>
                <w:rFonts w:hint="eastAsia"/>
                <w:b/>
                <w:bCs/>
                <w:sz w:val="24"/>
                <w:szCs w:val="22"/>
              </w:rPr>
              <w:t xml:space="preserve">技术资料  </w:t>
            </w:r>
          </w:p>
        </w:tc>
        <w:tc>
          <w:tcPr>
            <w:tcW w:w="1134" w:type="dxa"/>
          </w:tcPr>
          <w:p w14:paraId="17655754">
            <w:pPr>
              <w:spacing w:line="360" w:lineRule="auto"/>
              <w:rPr>
                <w:rFonts w:hint="eastAsia"/>
                <w:sz w:val="24"/>
                <w:szCs w:val="22"/>
              </w:rPr>
            </w:pPr>
          </w:p>
        </w:tc>
      </w:tr>
      <w:tr w14:paraId="6111F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6D61328E">
            <w:pPr>
              <w:spacing w:line="360" w:lineRule="auto"/>
              <w:rPr>
                <w:rFonts w:hint="default" w:eastAsia="宋体"/>
                <w:sz w:val="24"/>
                <w:szCs w:val="22"/>
                <w:lang w:val="en-US" w:eastAsia="zh-CN"/>
              </w:rPr>
            </w:pPr>
            <w:r>
              <w:rPr>
                <w:rFonts w:hint="eastAsia"/>
                <w:sz w:val="24"/>
                <w:szCs w:val="22"/>
                <w:lang w:val="en-US" w:eastAsia="zh-CN"/>
              </w:rPr>
              <w:t>11.1</w:t>
            </w:r>
          </w:p>
        </w:tc>
        <w:tc>
          <w:tcPr>
            <w:tcW w:w="6516" w:type="dxa"/>
            <w:vAlign w:val="center"/>
          </w:tcPr>
          <w:p w14:paraId="006D1669">
            <w:pPr>
              <w:spacing w:line="360" w:lineRule="auto"/>
              <w:rPr>
                <w:rFonts w:hint="eastAsia"/>
                <w:sz w:val="24"/>
                <w:szCs w:val="22"/>
              </w:rPr>
            </w:pPr>
            <w:r>
              <w:rPr>
                <w:rFonts w:hint="eastAsia"/>
                <w:sz w:val="24"/>
                <w:szCs w:val="22"/>
              </w:rPr>
              <w:t>设备装箱清单</w:t>
            </w:r>
          </w:p>
        </w:tc>
        <w:tc>
          <w:tcPr>
            <w:tcW w:w="1134" w:type="dxa"/>
          </w:tcPr>
          <w:p w14:paraId="1C59B3BA">
            <w:pPr>
              <w:spacing w:line="360" w:lineRule="auto"/>
              <w:rPr>
                <w:rFonts w:hint="eastAsia"/>
                <w:sz w:val="24"/>
                <w:szCs w:val="22"/>
              </w:rPr>
            </w:pPr>
          </w:p>
        </w:tc>
      </w:tr>
      <w:tr w14:paraId="398E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2366DBA2">
            <w:pPr>
              <w:spacing w:line="360" w:lineRule="auto"/>
              <w:rPr>
                <w:rFonts w:hint="default" w:eastAsia="宋体"/>
                <w:sz w:val="24"/>
                <w:szCs w:val="22"/>
                <w:lang w:val="en-US" w:eastAsia="zh-CN"/>
              </w:rPr>
            </w:pPr>
            <w:r>
              <w:rPr>
                <w:rFonts w:hint="eastAsia"/>
                <w:sz w:val="24"/>
                <w:szCs w:val="22"/>
                <w:lang w:val="en-US" w:eastAsia="zh-CN"/>
              </w:rPr>
              <w:t>11.2</w:t>
            </w:r>
          </w:p>
        </w:tc>
        <w:tc>
          <w:tcPr>
            <w:tcW w:w="6516" w:type="dxa"/>
            <w:vAlign w:val="center"/>
          </w:tcPr>
          <w:p w14:paraId="654CB1CA">
            <w:pPr>
              <w:spacing w:line="360" w:lineRule="auto"/>
              <w:rPr>
                <w:rFonts w:hint="eastAsia"/>
                <w:sz w:val="24"/>
                <w:szCs w:val="22"/>
              </w:rPr>
            </w:pPr>
            <w:r>
              <w:rPr>
                <w:rFonts w:hint="eastAsia"/>
                <w:sz w:val="24"/>
                <w:szCs w:val="22"/>
              </w:rPr>
              <w:t>易损件清单</w:t>
            </w:r>
          </w:p>
        </w:tc>
        <w:tc>
          <w:tcPr>
            <w:tcW w:w="1134" w:type="dxa"/>
          </w:tcPr>
          <w:p w14:paraId="715369F6">
            <w:pPr>
              <w:spacing w:line="360" w:lineRule="auto"/>
              <w:rPr>
                <w:rFonts w:hint="eastAsia"/>
                <w:sz w:val="24"/>
                <w:szCs w:val="22"/>
              </w:rPr>
            </w:pPr>
          </w:p>
        </w:tc>
      </w:tr>
      <w:tr w14:paraId="017A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57F0D0B2">
            <w:pPr>
              <w:spacing w:line="360" w:lineRule="auto"/>
              <w:rPr>
                <w:rFonts w:hint="default" w:eastAsia="宋体"/>
                <w:sz w:val="24"/>
                <w:szCs w:val="22"/>
                <w:lang w:val="en-US" w:eastAsia="zh-CN"/>
              </w:rPr>
            </w:pPr>
            <w:r>
              <w:rPr>
                <w:rFonts w:hint="eastAsia"/>
                <w:sz w:val="24"/>
                <w:szCs w:val="22"/>
                <w:lang w:val="en-US" w:eastAsia="zh-CN"/>
              </w:rPr>
              <w:t>11.3</w:t>
            </w:r>
          </w:p>
        </w:tc>
        <w:tc>
          <w:tcPr>
            <w:tcW w:w="6516" w:type="dxa"/>
            <w:vAlign w:val="center"/>
          </w:tcPr>
          <w:p w14:paraId="20475382">
            <w:pPr>
              <w:spacing w:line="360" w:lineRule="auto"/>
              <w:rPr>
                <w:rFonts w:hint="eastAsia"/>
                <w:sz w:val="24"/>
                <w:szCs w:val="22"/>
              </w:rPr>
            </w:pPr>
            <w:r>
              <w:rPr>
                <w:rFonts w:hint="eastAsia"/>
                <w:sz w:val="24"/>
                <w:szCs w:val="22"/>
              </w:rPr>
              <w:t>操作，维修手册</w:t>
            </w:r>
          </w:p>
        </w:tc>
        <w:tc>
          <w:tcPr>
            <w:tcW w:w="1134" w:type="dxa"/>
          </w:tcPr>
          <w:p w14:paraId="6ACAE6C1">
            <w:pPr>
              <w:spacing w:line="360" w:lineRule="auto"/>
              <w:rPr>
                <w:rFonts w:hint="eastAsia"/>
                <w:sz w:val="24"/>
                <w:szCs w:val="22"/>
              </w:rPr>
            </w:pPr>
          </w:p>
        </w:tc>
      </w:tr>
      <w:tr w14:paraId="08E7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633C9F17">
            <w:pPr>
              <w:spacing w:line="360" w:lineRule="auto"/>
              <w:rPr>
                <w:rFonts w:hint="default" w:eastAsia="宋体"/>
                <w:sz w:val="24"/>
                <w:szCs w:val="22"/>
                <w:lang w:val="en-US" w:eastAsia="zh-CN"/>
              </w:rPr>
            </w:pPr>
            <w:r>
              <w:rPr>
                <w:rFonts w:hint="eastAsia"/>
                <w:sz w:val="24"/>
                <w:szCs w:val="22"/>
                <w:lang w:val="en-US" w:eastAsia="zh-CN"/>
              </w:rPr>
              <w:t>11.4</w:t>
            </w:r>
          </w:p>
        </w:tc>
        <w:tc>
          <w:tcPr>
            <w:tcW w:w="6516" w:type="dxa"/>
            <w:vAlign w:val="center"/>
          </w:tcPr>
          <w:p w14:paraId="7B0274A2">
            <w:pPr>
              <w:spacing w:line="360" w:lineRule="auto"/>
              <w:rPr>
                <w:rFonts w:hint="eastAsia"/>
                <w:sz w:val="24"/>
                <w:szCs w:val="22"/>
              </w:rPr>
            </w:pPr>
            <w:r>
              <w:rPr>
                <w:rFonts w:hint="eastAsia"/>
                <w:sz w:val="24"/>
                <w:szCs w:val="22"/>
                <w:lang w:val="en-US" w:eastAsia="zh-CN"/>
              </w:rPr>
              <w:t>PLC参数备份</w:t>
            </w:r>
            <w:r>
              <w:rPr>
                <w:rFonts w:hint="eastAsia"/>
                <w:sz w:val="24"/>
                <w:szCs w:val="22"/>
              </w:rPr>
              <w:t>（</w:t>
            </w:r>
            <w:r>
              <w:rPr>
                <w:rFonts w:hint="eastAsia"/>
                <w:sz w:val="24"/>
                <w:szCs w:val="22"/>
                <w:lang w:val="en-US" w:eastAsia="zh-CN"/>
              </w:rPr>
              <w:t>U盘</w:t>
            </w:r>
            <w:r>
              <w:rPr>
                <w:rFonts w:hint="eastAsia"/>
                <w:sz w:val="24"/>
                <w:szCs w:val="22"/>
              </w:rPr>
              <w:t>或光盘）</w:t>
            </w:r>
          </w:p>
        </w:tc>
        <w:tc>
          <w:tcPr>
            <w:tcW w:w="1134" w:type="dxa"/>
          </w:tcPr>
          <w:p w14:paraId="263EFAF5">
            <w:pPr>
              <w:spacing w:line="360" w:lineRule="auto"/>
              <w:rPr>
                <w:rFonts w:hint="eastAsia"/>
                <w:sz w:val="24"/>
                <w:szCs w:val="22"/>
              </w:rPr>
            </w:pPr>
          </w:p>
        </w:tc>
      </w:tr>
      <w:tr w14:paraId="31DF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3DB13E28">
            <w:pPr>
              <w:spacing w:line="360" w:lineRule="auto"/>
              <w:rPr>
                <w:rFonts w:hint="default" w:eastAsia="宋体"/>
                <w:sz w:val="24"/>
                <w:szCs w:val="22"/>
                <w:lang w:val="en-US" w:eastAsia="zh-CN"/>
              </w:rPr>
            </w:pPr>
            <w:r>
              <w:rPr>
                <w:rFonts w:hint="eastAsia"/>
                <w:sz w:val="24"/>
                <w:szCs w:val="22"/>
                <w:lang w:val="en-US" w:eastAsia="zh-CN"/>
              </w:rPr>
              <w:t>11.5</w:t>
            </w:r>
          </w:p>
        </w:tc>
        <w:tc>
          <w:tcPr>
            <w:tcW w:w="6516" w:type="dxa"/>
            <w:vAlign w:val="center"/>
          </w:tcPr>
          <w:p w14:paraId="0E171EFD">
            <w:pPr>
              <w:spacing w:line="360" w:lineRule="auto"/>
              <w:rPr>
                <w:rFonts w:hint="eastAsia"/>
                <w:sz w:val="24"/>
                <w:szCs w:val="22"/>
              </w:rPr>
            </w:pPr>
            <w:r>
              <w:rPr>
                <w:rFonts w:hint="eastAsia"/>
                <w:sz w:val="24"/>
                <w:szCs w:val="22"/>
                <w:lang w:eastAsia="zh-CN"/>
              </w:rPr>
              <w:t>设备</w:t>
            </w:r>
            <w:r>
              <w:rPr>
                <w:rFonts w:hint="eastAsia"/>
                <w:sz w:val="24"/>
                <w:szCs w:val="22"/>
              </w:rPr>
              <w:t>平面布置安装图</w:t>
            </w:r>
          </w:p>
        </w:tc>
        <w:tc>
          <w:tcPr>
            <w:tcW w:w="1134" w:type="dxa"/>
          </w:tcPr>
          <w:p w14:paraId="176D7A3F">
            <w:pPr>
              <w:spacing w:line="360" w:lineRule="auto"/>
              <w:rPr>
                <w:rFonts w:hint="eastAsia"/>
                <w:sz w:val="24"/>
                <w:szCs w:val="22"/>
              </w:rPr>
            </w:pPr>
          </w:p>
        </w:tc>
      </w:tr>
      <w:tr w14:paraId="125D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776B3A9D">
            <w:pPr>
              <w:spacing w:line="360" w:lineRule="auto"/>
              <w:rPr>
                <w:rFonts w:hint="default" w:eastAsia="宋体"/>
                <w:sz w:val="24"/>
                <w:szCs w:val="22"/>
                <w:lang w:val="en-US" w:eastAsia="zh-CN"/>
              </w:rPr>
            </w:pPr>
            <w:r>
              <w:rPr>
                <w:rFonts w:hint="eastAsia"/>
                <w:sz w:val="24"/>
                <w:szCs w:val="22"/>
                <w:lang w:val="en-US" w:eastAsia="zh-CN"/>
              </w:rPr>
              <w:t>11.6</w:t>
            </w:r>
          </w:p>
        </w:tc>
        <w:tc>
          <w:tcPr>
            <w:tcW w:w="6516" w:type="dxa"/>
            <w:vAlign w:val="center"/>
          </w:tcPr>
          <w:p w14:paraId="23E9E8CE">
            <w:pPr>
              <w:spacing w:line="360" w:lineRule="auto"/>
              <w:rPr>
                <w:rFonts w:hint="eastAsia"/>
                <w:sz w:val="24"/>
                <w:szCs w:val="22"/>
              </w:rPr>
            </w:pPr>
            <w:r>
              <w:rPr>
                <w:rFonts w:hint="eastAsia"/>
                <w:sz w:val="24"/>
                <w:szCs w:val="22"/>
              </w:rPr>
              <w:t>电气，液压，气动，润滑，冷却系统原理图</w:t>
            </w:r>
          </w:p>
        </w:tc>
        <w:tc>
          <w:tcPr>
            <w:tcW w:w="1134" w:type="dxa"/>
          </w:tcPr>
          <w:p w14:paraId="11285E9E">
            <w:pPr>
              <w:spacing w:line="360" w:lineRule="auto"/>
              <w:rPr>
                <w:rFonts w:hint="eastAsia"/>
                <w:sz w:val="24"/>
                <w:szCs w:val="22"/>
              </w:rPr>
            </w:pPr>
          </w:p>
        </w:tc>
      </w:tr>
      <w:tr w14:paraId="438C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443" w:hRule="atLeast"/>
        </w:trPr>
        <w:tc>
          <w:tcPr>
            <w:tcW w:w="1134" w:type="dxa"/>
          </w:tcPr>
          <w:p w14:paraId="1391381D">
            <w:pPr>
              <w:spacing w:line="360" w:lineRule="auto"/>
              <w:rPr>
                <w:rFonts w:hint="default" w:eastAsia="宋体"/>
                <w:sz w:val="24"/>
                <w:szCs w:val="22"/>
                <w:lang w:val="en-US" w:eastAsia="zh-CN"/>
              </w:rPr>
            </w:pPr>
            <w:r>
              <w:rPr>
                <w:rFonts w:hint="eastAsia"/>
                <w:sz w:val="24"/>
                <w:szCs w:val="22"/>
                <w:lang w:val="en-US" w:eastAsia="zh-CN"/>
              </w:rPr>
              <w:t>11.7</w:t>
            </w:r>
          </w:p>
        </w:tc>
        <w:tc>
          <w:tcPr>
            <w:tcW w:w="6516" w:type="dxa"/>
            <w:vAlign w:val="center"/>
          </w:tcPr>
          <w:p w14:paraId="54B2431A">
            <w:pPr>
              <w:spacing w:line="360" w:lineRule="auto"/>
              <w:rPr>
                <w:rFonts w:hint="eastAsia" w:eastAsia="宋体"/>
                <w:sz w:val="24"/>
                <w:szCs w:val="22"/>
                <w:lang w:eastAsia="zh-CN"/>
              </w:rPr>
            </w:pPr>
            <w:r>
              <w:rPr>
                <w:rFonts w:hint="eastAsia"/>
                <w:sz w:val="24"/>
                <w:szCs w:val="22"/>
                <w:lang w:eastAsia="zh-CN"/>
              </w:rPr>
              <w:t>设备</w:t>
            </w:r>
            <w:r>
              <w:rPr>
                <w:rFonts w:hint="eastAsia"/>
                <w:sz w:val="24"/>
                <w:szCs w:val="22"/>
              </w:rPr>
              <w:t>检验</w:t>
            </w:r>
            <w:r>
              <w:rPr>
                <w:rFonts w:hint="eastAsia"/>
                <w:sz w:val="24"/>
                <w:szCs w:val="22"/>
                <w:lang w:eastAsia="zh-CN"/>
              </w:rPr>
              <w:t>报告</w:t>
            </w:r>
          </w:p>
        </w:tc>
        <w:tc>
          <w:tcPr>
            <w:tcW w:w="1134" w:type="dxa"/>
          </w:tcPr>
          <w:p w14:paraId="113EB62A">
            <w:pPr>
              <w:spacing w:line="360" w:lineRule="auto"/>
              <w:rPr>
                <w:rFonts w:hint="eastAsia"/>
                <w:sz w:val="24"/>
                <w:szCs w:val="22"/>
              </w:rPr>
            </w:pPr>
          </w:p>
        </w:tc>
      </w:tr>
      <w:tr w14:paraId="6EAA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20669B00">
            <w:pPr>
              <w:spacing w:line="360" w:lineRule="auto"/>
              <w:rPr>
                <w:rFonts w:hint="default" w:eastAsia="宋体"/>
                <w:sz w:val="24"/>
                <w:szCs w:val="22"/>
                <w:lang w:val="en-US" w:eastAsia="zh-CN"/>
              </w:rPr>
            </w:pPr>
            <w:r>
              <w:rPr>
                <w:rFonts w:hint="eastAsia"/>
                <w:sz w:val="24"/>
                <w:szCs w:val="22"/>
                <w:lang w:val="en-US" w:eastAsia="zh-CN"/>
              </w:rPr>
              <w:t>11.8</w:t>
            </w:r>
          </w:p>
        </w:tc>
        <w:tc>
          <w:tcPr>
            <w:tcW w:w="6516" w:type="dxa"/>
            <w:vAlign w:val="center"/>
          </w:tcPr>
          <w:p w14:paraId="137DDC2F">
            <w:pPr>
              <w:spacing w:line="360" w:lineRule="auto"/>
              <w:rPr>
                <w:rFonts w:hint="eastAsia" w:eastAsia="宋体"/>
                <w:sz w:val="24"/>
                <w:szCs w:val="22"/>
                <w:lang w:eastAsia="zh-CN"/>
              </w:rPr>
            </w:pPr>
            <w:r>
              <w:rPr>
                <w:rFonts w:hint="eastAsia"/>
                <w:sz w:val="24"/>
                <w:szCs w:val="22"/>
                <w:lang w:eastAsia="zh-CN"/>
              </w:rPr>
              <w:t>设备合格证</w:t>
            </w:r>
          </w:p>
        </w:tc>
        <w:tc>
          <w:tcPr>
            <w:tcW w:w="1134" w:type="dxa"/>
          </w:tcPr>
          <w:p w14:paraId="09D81220">
            <w:pPr>
              <w:spacing w:line="360" w:lineRule="auto"/>
              <w:rPr>
                <w:rFonts w:hint="eastAsia"/>
                <w:sz w:val="24"/>
                <w:szCs w:val="22"/>
              </w:rPr>
            </w:pPr>
          </w:p>
        </w:tc>
      </w:tr>
      <w:tr w14:paraId="362B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vAlign w:val="center"/>
          </w:tcPr>
          <w:p w14:paraId="062977EC">
            <w:pPr>
              <w:spacing w:line="360" w:lineRule="auto"/>
              <w:rPr>
                <w:rFonts w:hint="default" w:eastAsia="宋体"/>
                <w:sz w:val="24"/>
                <w:szCs w:val="22"/>
                <w:lang w:val="en-US" w:eastAsia="zh-CN"/>
              </w:rPr>
            </w:pPr>
            <w:r>
              <w:rPr>
                <w:rFonts w:hint="eastAsia"/>
                <w:sz w:val="24"/>
                <w:szCs w:val="22"/>
                <w:lang w:val="en-US" w:eastAsia="zh-CN"/>
              </w:rPr>
              <w:t>12</w:t>
            </w:r>
          </w:p>
        </w:tc>
        <w:tc>
          <w:tcPr>
            <w:tcW w:w="6516" w:type="dxa"/>
            <w:vAlign w:val="center"/>
          </w:tcPr>
          <w:p w14:paraId="1847A9A5">
            <w:pPr>
              <w:spacing w:line="360" w:lineRule="auto"/>
              <w:rPr>
                <w:rFonts w:hint="eastAsia"/>
                <w:sz w:val="24"/>
                <w:szCs w:val="22"/>
              </w:rPr>
            </w:pPr>
            <w:r>
              <w:rPr>
                <w:rFonts w:hint="eastAsia"/>
                <w:b/>
                <w:bCs/>
                <w:sz w:val="24"/>
                <w:szCs w:val="22"/>
              </w:rPr>
              <w:t>对供货商要求</w:t>
            </w:r>
          </w:p>
        </w:tc>
        <w:tc>
          <w:tcPr>
            <w:tcW w:w="1134" w:type="dxa"/>
          </w:tcPr>
          <w:p w14:paraId="1B0CFAC0">
            <w:pPr>
              <w:spacing w:line="360" w:lineRule="auto"/>
              <w:rPr>
                <w:rFonts w:hint="eastAsia"/>
                <w:sz w:val="24"/>
                <w:szCs w:val="22"/>
              </w:rPr>
            </w:pPr>
          </w:p>
        </w:tc>
      </w:tr>
      <w:tr w14:paraId="42C5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vAlign w:val="center"/>
          </w:tcPr>
          <w:p w14:paraId="14C4EB54">
            <w:pPr>
              <w:spacing w:line="360" w:lineRule="auto"/>
              <w:rPr>
                <w:rFonts w:hint="default" w:eastAsia="宋体"/>
                <w:sz w:val="24"/>
                <w:szCs w:val="22"/>
                <w:lang w:val="en-US" w:eastAsia="zh-CN"/>
              </w:rPr>
            </w:pPr>
            <w:r>
              <w:rPr>
                <w:rFonts w:hint="eastAsia"/>
                <w:sz w:val="24"/>
                <w:szCs w:val="22"/>
                <w:lang w:val="en-US" w:eastAsia="zh-CN"/>
              </w:rPr>
              <w:t>12.1</w:t>
            </w:r>
          </w:p>
        </w:tc>
        <w:tc>
          <w:tcPr>
            <w:tcW w:w="6516" w:type="dxa"/>
            <w:vAlign w:val="center"/>
          </w:tcPr>
          <w:p w14:paraId="578A520A">
            <w:pPr>
              <w:spacing w:line="360" w:lineRule="auto"/>
              <w:rPr>
                <w:rFonts w:hint="eastAsia"/>
                <w:sz w:val="24"/>
                <w:szCs w:val="22"/>
              </w:rPr>
            </w:pPr>
            <w:r>
              <w:rPr>
                <w:rFonts w:hint="eastAsia"/>
                <w:sz w:val="24"/>
                <w:szCs w:val="22"/>
              </w:rPr>
              <w:t>在中国境内</w:t>
            </w:r>
            <w:r>
              <w:rPr>
                <w:rFonts w:hint="eastAsia"/>
                <w:sz w:val="24"/>
                <w:szCs w:val="22"/>
                <w:lang w:eastAsia="zh-CN"/>
              </w:rPr>
              <w:t>行业</w:t>
            </w:r>
            <w:r>
              <w:rPr>
                <w:rFonts w:hint="eastAsia"/>
                <w:sz w:val="24"/>
                <w:szCs w:val="22"/>
              </w:rPr>
              <w:t>领域有众多的用户，并保持良好声誉.</w:t>
            </w:r>
          </w:p>
        </w:tc>
        <w:tc>
          <w:tcPr>
            <w:tcW w:w="1134" w:type="dxa"/>
          </w:tcPr>
          <w:p w14:paraId="4CBC5B84">
            <w:pPr>
              <w:spacing w:line="360" w:lineRule="auto"/>
              <w:rPr>
                <w:rFonts w:hint="eastAsia"/>
                <w:sz w:val="24"/>
                <w:szCs w:val="22"/>
              </w:rPr>
            </w:pPr>
          </w:p>
        </w:tc>
      </w:tr>
      <w:tr w14:paraId="7055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vAlign w:val="center"/>
          </w:tcPr>
          <w:p w14:paraId="3022A034">
            <w:pPr>
              <w:spacing w:line="360" w:lineRule="auto"/>
              <w:rPr>
                <w:rFonts w:hint="default" w:eastAsia="宋体"/>
                <w:sz w:val="24"/>
                <w:szCs w:val="22"/>
                <w:lang w:val="en-US" w:eastAsia="zh-CN"/>
              </w:rPr>
            </w:pPr>
            <w:r>
              <w:rPr>
                <w:rFonts w:hint="eastAsia"/>
                <w:sz w:val="24"/>
                <w:szCs w:val="22"/>
                <w:lang w:val="en-US" w:eastAsia="zh-CN"/>
              </w:rPr>
              <w:t>12.2</w:t>
            </w:r>
          </w:p>
        </w:tc>
        <w:tc>
          <w:tcPr>
            <w:tcW w:w="6516" w:type="dxa"/>
            <w:vAlign w:val="center"/>
          </w:tcPr>
          <w:p w14:paraId="5FAC532D">
            <w:pPr>
              <w:spacing w:line="360" w:lineRule="auto"/>
              <w:rPr>
                <w:rFonts w:hint="eastAsia"/>
                <w:sz w:val="24"/>
                <w:szCs w:val="22"/>
              </w:rPr>
            </w:pPr>
            <w:r>
              <w:rPr>
                <w:rFonts w:hint="eastAsia"/>
                <w:sz w:val="24"/>
                <w:szCs w:val="22"/>
              </w:rPr>
              <w:t>在中国境内设有办事处并有精通</w:t>
            </w:r>
            <w:r>
              <w:rPr>
                <w:rFonts w:hint="eastAsia"/>
                <w:sz w:val="24"/>
                <w:szCs w:val="22"/>
                <w:lang w:eastAsia="zh-CN"/>
              </w:rPr>
              <w:t>过滤设备</w:t>
            </w:r>
            <w:r>
              <w:rPr>
                <w:rFonts w:hint="eastAsia"/>
                <w:sz w:val="24"/>
                <w:szCs w:val="22"/>
              </w:rPr>
              <w:t>的专职服务工程师</w:t>
            </w:r>
          </w:p>
        </w:tc>
        <w:tc>
          <w:tcPr>
            <w:tcW w:w="1134" w:type="dxa"/>
          </w:tcPr>
          <w:p w14:paraId="173301CE">
            <w:pPr>
              <w:spacing w:line="360" w:lineRule="auto"/>
              <w:rPr>
                <w:rFonts w:hint="eastAsia"/>
                <w:sz w:val="24"/>
                <w:szCs w:val="22"/>
              </w:rPr>
            </w:pPr>
          </w:p>
        </w:tc>
      </w:tr>
      <w:tr w14:paraId="0581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vAlign w:val="center"/>
          </w:tcPr>
          <w:p w14:paraId="47C1D59E">
            <w:pPr>
              <w:spacing w:line="360" w:lineRule="auto"/>
              <w:rPr>
                <w:rFonts w:hint="default" w:eastAsia="宋体"/>
                <w:sz w:val="24"/>
                <w:szCs w:val="22"/>
                <w:lang w:val="en-US" w:eastAsia="zh-CN"/>
              </w:rPr>
            </w:pPr>
            <w:r>
              <w:rPr>
                <w:rFonts w:hint="eastAsia"/>
                <w:sz w:val="24"/>
                <w:szCs w:val="22"/>
                <w:lang w:val="en-US" w:eastAsia="zh-CN"/>
              </w:rPr>
              <w:t>12.3</w:t>
            </w:r>
          </w:p>
        </w:tc>
        <w:tc>
          <w:tcPr>
            <w:tcW w:w="6516" w:type="dxa"/>
            <w:vAlign w:val="center"/>
          </w:tcPr>
          <w:p w14:paraId="6DF40B1D">
            <w:pPr>
              <w:spacing w:line="360" w:lineRule="auto"/>
              <w:rPr>
                <w:rFonts w:hint="eastAsia"/>
                <w:sz w:val="24"/>
                <w:szCs w:val="22"/>
              </w:rPr>
            </w:pPr>
            <w:r>
              <w:rPr>
                <w:rFonts w:hint="eastAsia"/>
                <w:sz w:val="24"/>
                <w:szCs w:val="22"/>
              </w:rPr>
              <w:t>同类型</w:t>
            </w:r>
            <w:r>
              <w:rPr>
                <w:rFonts w:hint="eastAsia"/>
                <w:sz w:val="24"/>
                <w:szCs w:val="22"/>
                <w:lang w:eastAsia="zh-CN"/>
              </w:rPr>
              <w:t>设备</w:t>
            </w:r>
            <w:r>
              <w:rPr>
                <w:rFonts w:hint="eastAsia"/>
                <w:sz w:val="24"/>
                <w:szCs w:val="22"/>
              </w:rPr>
              <w:t>在中国境内用户的拥有量至少20台以上，并且，</w:t>
            </w:r>
            <w:r>
              <w:rPr>
                <w:rFonts w:hint="eastAsia"/>
                <w:sz w:val="24"/>
                <w:szCs w:val="22"/>
                <w:lang w:eastAsia="zh-CN"/>
              </w:rPr>
              <w:t>设备</w:t>
            </w:r>
            <w:r>
              <w:rPr>
                <w:rFonts w:hint="eastAsia"/>
                <w:sz w:val="24"/>
                <w:szCs w:val="22"/>
              </w:rPr>
              <w:t>运行良好，有很好声誉.</w:t>
            </w:r>
          </w:p>
        </w:tc>
        <w:tc>
          <w:tcPr>
            <w:tcW w:w="1134" w:type="dxa"/>
          </w:tcPr>
          <w:p w14:paraId="5A80E6C1">
            <w:pPr>
              <w:spacing w:line="360" w:lineRule="auto"/>
              <w:rPr>
                <w:rFonts w:hint="eastAsia"/>
                <w:sz w:val="24"/>
                <w:szCs w:val="22"/>
              </w:rPr>
            </w:pPr>
          </w:p>
        </w:tc>
      </w:tr>
      <w:tr w14:paraId="2CF4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vAlign w:val="center"/>
          </w:tcPr>
          <w:p w14:paraId="015F596D">
            <w:pPr>
              <w:spacing w:line="360" w:lineRule="auto"/>
              <w:rPr>
                <w:rFonts w:hint="default" w:eastAsia="宋体"/>
                <w:sz w:val="24"/>
                <w:szCs w:val="22"/>
                <w:lang w:val="en-US" w:eastAsia="zh-CN"/>
              </w:rPr>
            </w:pPr>
            <w:r>
              <w:rPr>
                <w:rFonts w:hint="eastAsia"/>
                <w:sz w:val="24"/>
                <w:szCs w:val="22"/>
                <w:lang w:val="en-US" w:eastAsia="zh-CN"/>
              </w:rPr>
              <w:t>12.4</w:t>
            </w:r>
          </w:p>
        </w:tc>
        <w:tc>
          <w:tcPr>
            <w:tcW w:w="6516" w:type="dxa"/>
            <w:vAlign w:val="center"/>
          </w:tcPr>
          <w:p w14:paraId="217B6D35">
            <w:pPr>
              <w:spacing w:line="360" w:lineRule="auto"/>
              <w:rPr>
                <w:rFonts w:hint="eastAsia"/>
                <w:sz w:val="24"/>
                <w:szCs w:val="22"/>
              </w:rPr>
            </w:pPr>
            <w:r>
              <w:rPr>
                <w:rFonts w:hint="eastAsia"/>
                <w:sz w:val="24"/>
                <w:szCs w:val="22"/>
              </w:rPr>
              <w:t>制造商应具有投标</w:t>
            </w:r>
            <w:r>
              <w:rPr>
                <w:rFonts w:hint="eastAsia"/>
                <w:sz w:val="24"/>
                <w:szCs w:val="22"/>
                <w:lang w:eastAsia="zh-CN"/>
              </w:rPr>
              <w:t>过滤设备</w:t>
            </w:r>
            <w:r>
              <w:rPr>
                <w:rFonts w:hint="eastAsia"/>
                <w:sz w:val="24"/>
                <w:szCs w:val="22"/>
              </w:rPr>
              <w:t>的生产能力和供货能力，具有良好的设备、工艺及相应的试验检测手段，并且，已获得ISO 9001:2000质量资格认证.</w:t>
            </w:r>
          </w:p>
        </w:tc>
        <w:tc>
          <w:tcPr>
            <w:tcW w:w="1134" w:type="dxa"/>
          </w:tcPr>
          <w:p w14:paraId="4A27B27C">
            <w:pPr>
              <w:spacing w:line="360" w:lineRule="auto"/>
              <w:rPr>
                <w:rFonts w:hint="eastAsia"/>
                <w:sz w:val="24"/>
                <w:szCs w:val="22"/>
              </w:rPr>
            </w:pPr>
          </w:p>
        </w:tc>
      </w:tr>
      <w:tr w14:paraId="725A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vAlign w:val="center"/>
          </w:tcPr>
          <w:p w14:paraId="45B89BF1">
            <w:pPr>
              <w:spacing w:line="360" w:lineRule="auto"/>
              <w:rPr>
                <w:rFonts w:hint="default"/>
                <w:sz w:val="24"/>
                <w:szCs w:val="22"/>
                <w:lang w:val="en-US" w:eastAsia="zh-CN"/>
              </w:rPr>
            </w:pPr>
            <w:r>
              <w:rPr>
                <w:rFonts w:hint="eastAsia"/>
                <w:sz w:val="24"/>
                <w:szCs w:val="22"/>
                <w:lang w:val="en-US" w:eastAsia="zh-CN"/>
              </w:rPr>
              <w:t>12.5</w:t>
            </w:r>
          </w:p>
        </w:tc>
        <w:tc>
          <w:tcPr>
            <w:tcW w:w="6516" w:type="dxa"/>
            <w:vAlign w:val="center"/>
          </w:tcPr>
          <w:p w14:paraId="6EF2AE42">
            <w:pPr>
              <w:spacing w:line="360" w:lineRule="auto"/>
              <w:rPr>
                <w:rFonts w:hint="eastAsia"/>
                <w:b/>
                <w:bCs/>
                <w:sz w:val="24"/>
                <w:szCs w:val="22"/>
              </w:rPr>
            </w:pPr>
            <w:r>
              <w:rPr>
                <w:rFonts w:hint="eastAsia"/>
                <w:sz w:val="24"/>
                <w:szCs w:val="22"/>
              </w:rPr>
              <w:t>各种原件均应提供检验单及合格证，外购部件要附带说明书及出厂合格证或同等证明材料。设备安装工程中必须同步依照需方的清理要求对设备进行清理，做到不清洁不安装，安装完成同时设备洁净即达标。</w:t>
            </w:r>
          </w:p>
        </w:tc>
        <w:tc>
          <w:tcPr>
            <w:tcW w:w="1134" w:type="dxa"/>
          </w:tcPr>
          <w:p w14:paraId="6C89D0AA">
            <w:pPr>
              <w:spacing w:line="360" w:lineRule="auto"/>
              <w:rPr>
                <w:rFonts w:hint="eastAsia"/>
                <w:sz w:val="24"/>
                <w:szCs w:val="22"/>
              </w:rPr>
            </w:pPr>
          </w:p>
        </w:tc>
      </w:tr>
      <w:tr w14:paraId="3B00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vAlign w:val="center"/>
          </w:tcPr>
          <w:p w14:paraId="508CD92C">
            <w:pPr>
              <w:spacing w:line="360" w:lineRule="auto"/>
              <w:rPr>
                <w:rFonts w:hint="default" w:eastAsia="宋体"/>
                <w:sz w:val="24"/>
                <w:szCs w:val="22"/>
                <w:lang w:val="en-US" w:eastAsia="zh-CN"/>
              </w:rPr>
            </w:pPr>
            <w:r>
              <w:rPr>
                <w:rFonts w:hint="eastAsia"/>
                <w:sz w:val="24"/>
                <w:szCs w:val="22"/>
                <w:lang w:val="en-US" w:eastAsia="zh-CN"/>
              </w:rPr>
              <w:t>13</w:t>
            </w:r>
          </w:p>
        </w:tc>
        <w:tc>
          <w:tcPr>
            <w:tcW w:w="6516" w:type="dxa"/>
            <w:vAlign w:val="center"/>
          </w:tcPr>
          <w:p w14:paraId="390BCBB3">
            <w:pPr>
              <w:spacing w:line="360" w:lineRule="auto"/>
              <w:rPr>
                <w:rFonts w:hint="eastAsia"/>
                <w:sz w:val="24"/>
                <w:szCs w:val="22"/>
              </w:rPr>
            </w:pPr>
            <w:r>
              <w:rPr>
                <w:rFonts w:hint="eastAsia"/>
                <w:b/>
                <w:bCs/>
                <w:sz w:val="24"/>
                <w:szCs w:val="22"/>
              </w:rPr>
              <w:t>质保要求</w:t>
            </w:r>
          </w:p>
        </w:tc>
        <w:tc>
          <w:tcPr>
            <w:tcW w:w="1134" w:type="dxa"/>
          </w:tcPr>
          <w:p w14:paraId="4352B09A">
            <w:pPr>
              <w:spacing w:line="360" w:lineRule="auto"/>
              <w:rPr>
                <w:rFonts w:hint="eastAsia"/>
                <w:sz w:val="24"/>
                <w:szCs w:val="22"/>
              </w:rPr>
            </w:pPr>
          </w:p>
        </w:tc>
      </w:tr>
      <w:tr w14:paraId="5ECB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vAlign w:val="center"/>
          </w:tcPr>
          <w:p w14:paraId="1650ED11">
            <w:pPr>
              <w:spacing w:line="360" w:lineRule="auto"/>
              <w:rPr>
                <w:rFonts w:hint="default" w:eastAsia="宋体"/>
                <w:sz w:val="24"/>
                <w:szCs w:val="22"/>
                <w:lang w:val="en-US" w:eastAsia="zh-CN"/>
              </w:rPr>
            </w:pPr>
            <w:r>
              <w:rPr>
                <w:rFonts w:hint="eastAsia"/>
                <w:sz w:val="24"/>
                <w:szCs w:val="22"/>
                <w:lang w:val="en-US" w:eastAsia="zh-CN"/>
              </w:rPr>
              <w:t>13.1</w:t>
            </w:r>
          </w:p>
          <w:p w14:paraId="24B909D7">
            <w:pPr>
              <w:spacing w:line="360" w:lineRule="auto"/>
              <w:rPr>
                <w:rFonts w:hint="eastAsia"/>
                <w:sz w:val="24"/>
                <w:szCs w:val="22"/>
              </w:rPr>
            </w:pPr>
          </w:p>
        </w:tc>
        <w:tc>
          <w:tcPr>
            <w:tcW w:w="6516" w:type="dxa"/>
            <w:vAlign w:val="center"/>
          </w:tcPr>
          <w:p w14:paraId="2A48054B">
            <w:pPr>
              <w:spacing w:line="360" w:lineRule="auto"/>
              <w:rPr>
                <w:rFonts w:hint="eastAsia"/>
                <w:sz w:val="24"/>
                <w:szCs w:val="22"/>
              </w:rPr>
            </w:pPr>
            <w:r>
              <w:rPr>
                <w:rFonts w:hint="eastAsia"/>
                <w:sz w:val="24"/>
                <w:szCs w:val="22"/>
                <w:lang w:eastAsia="zh-CN"/>
              </w:rPr>
              <w:t>设备</w:t>
            </w:r>
            <w:r>
              <w:rPr>
                <w:rFonts w:hint="eastAsia"/>
                <w:sz w:val="24"/>
                <w:szCs w:val="22"/>
              </w:rPr>
              <w:t>终验收合格后，质量保修期为一年，控制系统保修期两年。服务应及时有效，在设备保修期内，如果设备发生故障，要求卖方在接到买方故障信息后24小时内响应，应尽快派有经验的技术人员赶到现场，免费维修或更换有缺陷的货物或部件，机床质量稳定可靠，无质量投诉。</w:t>
            </w:r>
          </w:p>
        </w:tc>
        <w:tc>
          <w:tcPr>
            <w:tcW w:w="1134" w:type="dxa"/>
          </w:tcPr>
          <w:p w14:paraId="5BA878FE">
            <w:pPr>
              <w:spacing w:line="360" w:lineRule="auto"/>
              <w:rPr>
                <w:rFonts w:hint="eastAsia"/>
                <w:sz w:val="24"/>
                <w:szCs w:val="22"/>
              </w:rPr>
            </w:pPr>
          </w:p>
        </w:tc>
      </w:tr>
      <w:tr w14:paraId="111C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vAlign w:val="center"/>
          </w:tcPr>
          <w:p w14:paraId="65FAFB1A">
            <w:pPr>
              <w:spacing w:line="360" w:lineRule="auto"/>
              <w:rPr>
                <w:rFonts w:hint="default" w:eastAsia="宋体"/>
                <w:sz w:val="24"/>
                <w:szCs w:val="22"/>
                <w:lang w:val="en-US" w:eastAsia="zh-CN"/>
              </w:rPr>
            </w:pPr>
            <w:r>
              <w:rPr>
                <w:rFonts w:hint="eastAsia"/>
                <w:sz w:val="24"/>
                <w:szCs w:val="22"/>
                <w:lang w:val="en-US" w:eastAsia="zh-CN"/>
              </w:rPr>
              <w:t>13.2</w:t>
            </w:r>
          </w:p>
        </w:tc>
        <w:tc>
          <w:tcPr>
            <w:tcW w:w="6516" w:type="dxa"/>
            <w:vAlign w:val="center"/>
          </w:tcPr>
          <w:p w14:paraId="658CFDA8">
            <w:pPr>
              <w:spacing w:line="360" w:lineRule="auto"/>
              <w:rPr>
                <w:rFonts w:hint="eastAsia"/>
                <w:sz w:val="24"/>
                <w:szCs w:val="22"/>
              </w:rPr>
            </w:pPr>
            <w:r>
              <w:rPr>
                <w:rFonts w:hint="eastAsia"/>
                <w:sz w:val="24"/>
                <w:szCs w:val="22"/>
              </w:rPr>
              <w:t>机床保修期过后，卖方必须终身提供广泛优惠的技术支持及备件供应，在中国境内设有售后服务中心和备件库。</w:t>
            </w:r>
          </w:p>
        </w:tc>
        <w:tc>
          <w:tcPr>
            <w:tcW w:w="1134" w:type="dxa"/>
          </w:tcPr>
          <w:p w14:paraId="58951019">
            <w:pPr>
              <w:spacing w:line="360" w:lineRule="auto"/>
              <w:rPr>
                <w:rFonts w:hint="eastAsia"/>
                <w:sz w:val="24"/>
                <w:szCs w:val="22"/>
              </w:rPr>
            </w:pPr>
          </w:p>
        </w:tc>
      </w:tr>
      <w:tr w14:paraId="2FF1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vAlign w:val="center"/>
          </w:tcPr>
          <w:p w14:paraId="4A6977E9">
            <w:pPr>
              <w:spacing w:line="360" w:lineRule="auto"/>
              <w:rPr>
                <w:rFonts w:hint="default" w:eastAsia="宋体"/>
                <w:sz w:val="24"/>
                <w:szCs w:val="22"/>
                <w:lang w:val="en-US" w:eastAsia="zh-CN"/>
              </w:rPr>
            </w:pPr>
            <w:r>
              <w:rPr>
                <w:rFonts w:hint="eastAsia"/>
                <w:sz w:val="24"/>
                <w:szCs w:val="22"/>
                <w:lang w:val="en-US" w:eastAsia="zh-CN"/>
              </w:rPr>
              <w:t>13.3</w:t>
            </w:r>
          </w:p>
        </w:tc>
        <w:tc>
          <w:tcPr>
            <w:tcW w:w="6516" w:type="dxa"/>
            <w:vAlign w:val="center"/>
          </w:tcPr>
          <w:p w14:paraId="2E2D5A59">
            <w:pPr>
              <w:spacing w:line="360" w:lineRule="auto"/>
              <w:rPr>
                <w:rFonts w:hint="eastAsia"/>
                <w:sz w:val="24"/>
                <w:szCs w:val="22"/>
              </w:rPr>
            </w:pPr>
            <w:r>
              <w:rPr>
                <w:rFonts w:hint="eastAsia"/>
                <w:sz w:val="24"/>
                <w:szCs w:val="22"/>
              </w:rPr>
              <w:t>投标设备制造厂商必须保证供货设备的完整性，本</w:t>
            </w:r>
            <w:r>
              <w:rPr>
                <w:rFonts w:hint="eastAsia"/>
                <w:sz w:val="24"/>
                <w:szCs w:val="22"/>
                <w:lang w:eastAsia="zh-CN"/>
              </w:rPr>
              <w:t>设备</w:t>
            </w:r>
            <w:r>
              <w:rPr>
                <w:rFonts w:hint="eastAsia"/>
                <w:sz w:val="24"/>
                <w:szCs w:val="22"/>
              </w:rPr>
              <w:t>主体必须由中标厂商提供供货，不得另行分包，相关部件、附件必须全部采用原装进口或者国际知名品牌，必须是符合国际和国内有关标准规范的全新产品。</w:t>
            </w:r>
          </w:p>
        </w:tc>
        <w:tc>
          <w:tcPr>
            <w:tcW w:w="1134" w:type="dxa"/>
          </w:tcPr>
          <w:p w14:paraId="2DA1D89C">
            <w:pPr>
              <w:spacing w:line="360" w:lineRule="auto"/>
              <w:rPr>
                <w:rFonts w:hint="eastAsia"/>
                <w:sz w:val="24"/>
                <w:szCs w:val="22"/>
              </w:rPr>
            </w:pPr>
          </w:p>
        </w:tc>
      </w:tr>
      <w:tr w14:paraId="762C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vAlign w:val="center"/>
          </w:tcPr>
          <w:p w14:paraId="36D57C97">
            <w:pPr>
              <w:spacing w:line="360" w:lineRule="auto"/>
              <w:rPr>
                <w:rFonts w:hint="default"/>
                <w:sz w:val="24"/>
                <w:szCs w:val="22"/>
                <w:lang w:val="en-US" w:eastAsia="zh-CN"/>
              </w:rPr>
            </w:pPr>
            <w:r>
              <w:rPr>
                <w:rFonts w:hint="eastAsia"/>
                <w:sz w:val="24"/>
                <w:szCs w:val="22"/>
                <w:lang w:val="en-US" w:eastAsia="zh-CN"/>
              </w:rPr>
              <w:t>13.4</w:t>
            </w:r>
          </w:p>
        </w:tc>
        <w:tc>
          <w:tcPr>
            <w:tcW w:w="6516" w:type="dxa"/>
            <w:vAlign w:val="center"/>
          </w:tcPr>
          <w:p w14:paraId="0CDB49B8">
            <w:pPr>
              <w:spacing w:line="360" w:lineRule="auto"/>
              <w:rPr>
                <w:rFonts w:hint="eastAsia"/>
                <w:b/>
                <w:bCs/>
                <w:sz w:val="24"/>
                <w:szCs w:val="22"/>
              </w:rPr>
            </w:pPr>
            <w:r>
              <w:rPr>
                <w:rFonts w:hint="eastAsia"/>
                <w:sz w:val="24"/>
                <w:szCs w:val="22"/>
                <w:lang w:eastAsia="zh-CN"/>
              </w:rPr>
              <w:t>在供方设备制造、安装期间，需方有监督、检测、责令改正的权利。供方在开始制造、安装前需与需方约定关键部件，在关键部件的制造、安装前通知需方，以便需方行使监督、检测、责令改正的权利。设备制造、安装过程中应保护好表面外观，不允许有划伤、擦伤、刺破现象，如有上述现象，应立即修补或返工</w:t>
            </w:r>
            <w:r>
              <w:rPr>
                <w:rFonts w:hint="eastAsia"/>
                <w:b/>
                <w:bCs/>
                <w:sz w:val="24"/>
                <w:szCs w:val="22"/>
              </w:rPr>
              <w:t>。</w:t>
            </w:r>
          </w:p>
        </w:tc>
        <w:tc>
          <w:tcPr>
            <w:tcW w:w="1134" w:type="dxa"/>
          </w:tcPr>
          <w:p w14:paraId="0E8933EE">
            <w:pPr>
              <w:spacing w:line="360" w:lineRule="auto"/>
              <w:rPr>
                <w:rFonts w:hint="eastAsia"/>
                <w:sz w:val="24"/>
                <w:szCs w:val="22"/>
              </w:rPr>
            </w:pPr>
          </w:p>
        </w:tc>
      </w:tr>
      <w:tr w14:paraId="5AAB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vAlign w:val="center"/>
          </w:tcPr>
          <w:p w14:paraId="4AFE127D">
            <w:pPr>
              <w:spacing w:line="360" w:lineRule="auto"/>
              <w:rPr>
                <w:rFonts w:hint="default" w:eastAsia="宋体"/>
                <w:sz w:val="24"/>
                <w:szCs w:val="22"/>
                <w:lang w:val="en-US" w:eastAsia="zh-CN"/>
              </w:rPr>
            </w:pPr>
            <w:r>
              <w:rPr>
                <w:rFonts w:hint="eastAsia"/>
                <w:sz w:val="24"/>
                <w:szCs w:val="22"/>
                <w:lang w:val="en-US" w:eastAsia="zh-CN"/>
              </w:rPr>
              <w:t>14</w:t>
            </w:r>
          </w:p>
        </w:tc>
        <w:tc>
          <w:tcPr>
            <w:tcW w:w="6516" w:type="dxa"/>
            <w:vAlign w:val="center"/>
          </w:tcPr>
          <w:p w14:paraId="22A76C6D">
            <w:pPr>
              <w:spacing w:line="360" w:lineRule="auto"/>
              <w:rPr>
                <w:rFonts w:hint="eastAsia"/>
                <w:sz w:val="24"/>
                <w:szCs w:val="22"/>
              </w:rPr>
            </w:pPr>
            <w:r>
              <w:rPr>
                <w:rFonts w:hint="eastAsia"/>
                <w:b/>
                <w:bCs/>
                <w:sz w:val="24"/>
                <w:szCs w:val="22"/>
              </w:rPr>
              <w:t>技术服务及要求</w:t>
            </w:r>
            <w:r>
              <w:rPr>
                <w:rFonts w:hint="eastAsia"/>
                <w:sz w:val="24"/>
                <w:szCs w:val="22"/>
              </w:rPr>
              <w:t>：</w:t>
            </w:r>
          </w:p>
        </w:tc>
        <w:tc>
          <w:tcPr>
            <w:tcW w:w="1134" w:type="dxa"/>
          </w:tcPr>
          <w:p w14:paraId="7347219A">
            <w:pPr>
              <w:spacing w:line="360" w:lineRule="auto"/>
              <w:rPr>
                <w:rFonts w:hint="eastAsia"/>
                <w:sz w:val="24"/>
                <w:szCs w:val="22"/>
              </w:rPr>
            </w:pPr>
          </w:p>
        </w:tc>
      </w:tr>
      <w:tr w14:paraId="2E75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vAlign w:val="center"/>
          </w:tcPr>
          <w:p w14:paraId="4776DDAC">
            <w:pPr>
              <w:spacing w:line="360" w:lineRule="auto"/>
              <w:rPr>
                <w:rFonts w:hint="default" w:eastAsia="宋体"/>
                <w:sz w:val="24"/>
                <w:szCs w:val="22"/>
                <w:lang w:val="en-US" w:eastAsia="zh-CN"/>
              </w:rPr>
            </w:pPr>
            <w:r>
              <w:rPr>
                <w:rFonts w:hint="eastAsia"/>
                <w:sz w:val="24"/>
                <w:szCs w:val="22"/>
                <w:lang w:val="en-US" w:eastAsia="zh-CN"/>
              </w:rPr>
              <w:t>14.1</w:t>
            </w:r>
          </w:p>
        </w:tc>
        <w:tc>
          <w:tcPr>
            <w:tcW w:w="6516" w:type="dxa"/>
            <w:vAlign w:val="center"/>
          </w:tcPr>
          <w:p w14:paraId="7E7D7347">
            <w:pPr>
              <w:spacing w:line="360" w:lineRule="auto"/>
              <w:rPr>
                <w:rFonts w:hint="eastAsia"/>
                <w:sz w:val="24"/>
                <w:szCs w:val="22"/>
              </w:rPr>
            </w:pPr>
            <w:r>
              <w:rPr>
                <w:rFonts w:hint="eastAsia"/>
                <w:sz w:val="24"/>
                <w:szCs w:val="22"/>
              </w:rPr>
              <w:t>机床预验收在卖方工厂进行，预验收合格后才能发货。</w:t>
            </w:r>
          </w:p>
        </w:tc>
        <w:tc>
          <w:tcPr>
            <w:tcW w:w="1134" w:type="dxa"/>
          </w:tcPr>
          <w:p w14:paraId="2F9CA1FD">
            <w:pPr>
              <w:spacing w:line="360" w:lineRule="auto"/>
              <w:rPr>
                <w:rFonts w:hint="eastAsia"/>
                <w:sz w:val="24"/>
                <w:szCs w:val="22"/>
              </w:rPr>
            </w:pPr>
          </w:p>
        </w:tc>
      </w:tr>
      <w:tr w14:paraId="01F6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78" w:hRule="atLeast"/>
        </w:trPr>
        <w:tc>
          <w:tcPr>
            <w:tcW w:w="1134" w:type="dxa"/>
            <w:vAlign w:val="center"/>
          </w:tcPr>
          <w:p w14:paraId="628AB784">
            <w:pPr>
              <w:spacing w:line="360" w:lineRule="auto"/>
              <w:rPr>
                <w:rFonts w:hint="default" w:eastAsia="宋体"/>
                <w:sz w:val="24"/>
                <w:szCs w:val="22"/>
                <w:lang w:val="en-US" w:eastAsia="zh-CN"/>
              </w:rPr>
            </w:pPr>
            <w:r>
              <w:rPr>
                <w:rFonts w:hint="eastAsia"/>
                <w:sz w:val="24"/>
                <w:szCs w:val="22"/>
                <w:lang w:val="en-US" w:eastAsia="zh-CN"/>
              </w:rPr>
              <w:t>15</w:t>
            </w:r>
          </w:p>
        </w:tc>
        <w:tc>
          <w:tcPr>
            <w:tcW w:w="6516" w:type="dxa"/>
            <w:vAlign w:val="center"/>
          </w:tcPr>
          <w:p w14:paraId="1CE1FEF7">
            <w:pPr>
              <w:spacing w:line="360" w:lineRule="auto"/>
              <w:rPr>
                <w:rFonts w:hint="eastAsia"/>
                <w:sz w:val="24"/>
                <w:szCs w:val="22"/>
              </w:rPr>
            </w:pPr>
            <w:r>
              <w:rPr>
                <w:rFonts w:hint="eastAsia"/>
                <w:b/>
                <w:bCs/>
                <w:sz w:val="24"/>
                <w:szCs w:val="22"/>
              </w:rPr>
              <w:t>安装、调试、培训</w:t>
            </w:r>
          </w:p>
        </w:tc>
        <w:tc>
          <w:tcPr>
            <w:tcW w:w="1134" w:type="dxa"/>
          </w:tcPr>
          <w:p w14:paraId="12A63792">
            <w:pPr>
              <w:spacing w:line="360" w:lineRule="auto"/>
              <w:rPr>
                <w:rFonts w:hint="eastAsia"/>
                <w:sz w:val="24"/>
                <w:szCs w:val="22"/>
              </w:rPr>
            </w:pPr>
          </w:p>
        </w:tc>
      </w:tr>
      <w:tr w14:paraId="0970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vAlign w:val="center"/>
          </w:tcPr>
          <w:p w14:paraId="24DBB608">
            <w:pPr>
              <w:spacing w:line="360" w:lineRule="auto"/>
              <w:rPr>
                <w:rFonts w:hint="default" w:eastAsia="宋体"/>
                <w:sz w:val="24"/>
                <w:szCs w:val="22"/>
                <w:lang w:val="en-US" w:eastAsia="zh-CN"/>
              </w:rPr>
            </w:pPr>
            <w:r>
              <w:rPr>
                <w:rFonts w:hint="eastAsia"/>
                <w:sz w:val="24"/>
                <w:szCs w:val="22"/>
                <w:lang w:val="en-US" w:eastAsia="zh-CN"/>
              </w:rPr>
              <w:t>15.1</w:t>
            </w:r>
          </w:p>
        </w:tc>
        <w:tc>
          <w:tcPr>
            <w:tcW w:w="6516" w:type="dxa"/>
            <w:vAlign w:val="center"/>
          </w:tcPr>
          <w:p w14:paraId="544B566C">
            <w:pPr>
              <w:spacing w:line="360" w:lineRule="auto"/>
              <w:rPr>
                <w:rFonts w:hint="eastAsia"/>
                <w:sz w:val="24"/>
                <w:szCs w:val="22"/>
              </w:rPr>
            </w:pPr>
            <w:r>
              <w:rPr>
                <w:rFonts w:hint="eastAsia"/>
                <w:sz w:val="24"/>
                <w:szCs w:val="22"/>
              </w:rPr>
              <w:t>当设备到达买方现场，卖方负责派技术人员到买方现场对机</w:t>
            </w:r>
            <w:r>
              <w:rPr>
                <w:rFonts w:hint="eastAsia"/>
                <w:sz w:val="24"/>
                <w:szCs w:val="22"/>
                <w:lang w:val="en-US" w:eastAsia="zh-CN"/>
              </w:rPr>
              <w:t>器</w:t>
            </w:r>
            <w:r>
              <w:rPr>
                <w:rFonts w:hint="eastAsia"/>
                <w:sz w:val="24"/>
                <w:szCs w:val="22"/>
              </w:rPr>
              <w:t>进行安装、调试、验收工作。</w:t>
            </w:r>
          </w:p>
        </w:tc>
        <w:tc>
          <w:tcPr>
            <w:tcW w:w="1134" w:type="dxa"/>
          </w:tcPr>
          <w:p w14:paraId="2E41BD61">
            <w:pPr>
              <w:spacing w:line="360" w:lineRule="auto"/>
              <w:rPr>
                <w:rFonts w:hint="eastAsia"/>
                <w:sz w:val="24"/>
                <w:szCs w:val="22"/>
              </w:rPr>
            </w:pPr>
          </w:p>
        </w:tc>
      </w:tr>
      <w:tr w14:paraId="43AD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vAlign w:val="center"/>
          </w:tcPr>
          <w:p w14:paraId="1BB6983F">
            <w:pPr>
              <w:spacing w:line="360" w:lineRule="auto"/>
              <w:rPr>
                <w:rFonts w:hint="default" w:eastAsia="宋体"/>
                <w:sz w:val="24"/>
                <w:szCs w:val="22"/>
                <w:lang w:val="en-US" w:eastAsia="zh-CN"/>
              </w:rPr>
            </w:pPr>
            <w:r>
              <w:rPr>
                <w:rFonts w:hint="eastAsia"/>
                <w:sz w:val="24"/>
                <w:szCs w:val="22"/>
                <w:lang w:val="en-US" w:eastAsia="zh-CN"/>
              </w:rPr>
              <w:t>16</w:t>
            </w:r>
          </w:p>
        </w:tc>
        <w:tc>
          <w:tcPr>
            <w:tcW w:w="6516" w:type="dxa"/>
            <w:vAlign w:val="center"/>
          </w:tcPr>
          <w:p w14:paraId="59791542">
            <w:pPr>
              <w:spacing w:line="360" w:lineRule="auto"/>
              <w:rPr>
                <w:rFonts w:hint="eastAsia"/>
                <w:sz w:val="24"/>
                <w:szCs w:val="22"/>
              </w:rPr>
            </w:pPr>
            <w:r>
              <w:rPr>
                <w:rFonts w:hint="eastAsia"/>
                <w:b/>
                <w:bCs/>
                <w:sz w:val="24"/>
                <w:szCs w:val="22"/>
              </w:rPr>
              <w:t>终验收</w:t>
            </w:r>
          </w:p>
        </w:tc>
        <w:tc>
          <w:tcPr>
            <w:tcW w:w="1134" w:type="dxa"/>
          </w:tcPr>
          <w:p w14:paraId="0A60782C">
            <w:pPr>
              <w:spacing w:line="360" w:lineRule="auto"/>
              <w:rPr>
                <w:rFonts w:hint="eastAsia"/>
                <w:sz w:val="24"/>
                <w:szCs w:val="22"/>
              </w:rPr>
            </w:pPr>
          </w:p>
        </w:tc>
      </w:tr>
      <w:tr w14:paraId="443B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vAlign w:val="center"/>
          </w:tcPr>
          <w:p w14:paraId="4512719F">
            <w:pPr>
              <w:spacing w:line="360" w:lineRule="auto"/>
              <w:rPr>
                <w:rFonts w:hint="default" w:eastAsia="宋体"/>
                <w:sz w:val="24"/>
                <w:szCs w:val="22"/>
                <w:lang w:val="en-US" w:eastAsia="zh-CN"/>
              </w:rPr>
            </w:pPr>
            <w:r>
              <w:rPr>
                <w:rFonts w:hint="eastAsia"/>
                <w:sz w:val="24"/>
                <w:szCs w:val="22"/>
                <w:lang w:val="en-US" w:eastAsia="zh-CN"/>
              </w:rPr>
              <w:t>16.1</w:t>
            </w:r>
          </w:p>
        </w:tc>
        <w:tc>
          <w:tcPr>
            <w:tcW w:w="6516" w:type="dxa"/>
            <w:vAlign w:val="center"/>
          </w:tcPr>
          <w:p w14:paraId="5FCD19CA">
            <w:pPr>
              <w:spacing w:line="360" w:lineRule="auto"/>
              <w:rPr>
                <w:rFonts w:hint="eastAsia"/>
                <w:sz w:val="24"/>
                <w:szCs w:val="22"/>
              </w:rPr>
            </w:pPr>
            <w:r>
              <w:rPr>
                <w:rFonts w:hint="eastAsia"/>
                <w:sz w:val="24"/>
                <w:szCs w:val="22"/>
              </w:rPr>
              <w:t>双方共同清点供货范围。</w:t>
            </w:r>
          </w:p>
        </w:tc>
        <w:tc>
          <w:tcPr>
            <w:tcW w:w="1134" w:type="dxa"/>
          </w:tcPr>
          <w:p w14:paraId="57E95288">
            <w:pPr>
              <w:spacing w:line="360" w:lineRule="auto"/>
              <w:rPr>
                <w:rFonts w:hint="eastAsia"/>
                <w:sz w:val="24"/>
                <w:szCs w:val="22"/>
              </w:rPr>
            </w:pPr>
          </w:p>
        </w:tc>
      </w:tr>
      <w:tr w14:paraId="2F78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502" w:hRule="atLeast"/>
        </w:trPr>
        <w:tc>
          <w:tcPr>
            <w:tcW w:w="1134" w:type="dxa"/>
            <w:vAlign w:val="center"/>
          </w:tcPr>
          <w:p w14:paraId="40601E80">
            <w:pPr>
              <w:spacing w:line="360" w:lineRule="auto"/>
              <w:rPr>
                <w:rFonts w:hint="default" w:eastAsia="宋体"/>
                <w:sz w:val="24"/>
                <w:szCs w:val="22"/>
                <w:lang w:val="en-US" w:eastAsia="zh-CN"/>
              </w:rPr>
            </w:pPr>
            <w:r>
              <w:rPr>
                <w:rFonts w:hint="eastAsia"/>
                <w:sz w:val="24"/>
                <w:szCs w:val="22"/>
                <w:lang w:val="en-US" w:eastAsia="zh-CN"/>
              </w:rPr>
              <w:t>16.2</w:t>
            </w:r>
          </w:p>
        </w:tc>
        <w:tc>
          <w:tcPr>
            <w:tcW w:w="6516" w:type="dxa"/>
            <w:vAlign w:val="center"/>
          </w:tcPr>
          <w:p w14:paraId="0CFA96BC">
            <w:pPr>
              <w:spacing w:line="360" w:lineRule="auto"/>
              <w:rPr>
                <w:rFonts w:hint="eastAsia"/>
                <w:sz w:val="24"/>
                <w:szCs w:val="22"/>
              </w:rPr>
            </w:pPr>
            <w:r>
              <w:rPr>
                <w:rFonts w:hint="eastAsia"/>
                <w:sz w:val="24"/>
                <w:szCs w:val="22"/>
                <w:lang w:eastAsia="zh-CN"/>
              </w:rPr>
              <w:t>设备</w:t>
            </w:r>
            <w:r>
              <w:rPr>
                <w:rFonts w:hint="eastAsia"/>
                <w:sz w:val="24"/>
                <w:szCs w:val="22"/>
              </w:rPr>
              <w:t>功能检查</w:t>
            </w:r>
          </w:p>
        </w:tc>
        <w:tc>
          <w:tcPr>
            <w:tcW w:w="1134" w:type="dxa"/>
          </w:tcPr>
          <w:p w14:paraId="62809A8D">
            <w:pPr>
              <w:spacing w:line="360" w:lineRule="auto"/>
              <w:rPr>
                <w:rFonts w:hint="eastAsia"/>
                <w:sz w:val="24"/>
                <w:szCs w:val="22"/>
              </w:rPr>
            </w:pPr>
          </w:p>
        </w:tc>
      </w:tr>
      <w:tr w14:paraId="5941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vAlign w:val="center"/>
          </w:tcPr>
          <w:p w14:paraId="2B067A74">
            <w:pPr>
              <w:spacing w:line="360" w:lineRule="auto"/>
              <w:rPr>
                <w:rFonts w:hint="default" w:eastAsia="宋体"/>
                <w:sz w:val="24"/>
                <w:szCs w:val="22"/>
                <w:lang w:val="en-US" w:eastAsia="zh-CN"/>
              </w:rPr>
            </w:pPr>
            <w:r>
              <w:rPr>
                <w:rFonts w:hint="eastAsia"/>
                <w:sz w:val="24"/>
                <w:szCs w:val="22"/>
                <w:lang w:val="en-US" w:eastAsia="zh-CN"/>
              </w:rPr>
              <w:t>16.4</w:t>
            </w:r>
          </w:p>
        </w:tc>
        <w:tc>
          <w:tcPr>
            <w:tcW w:w="6516" w:type="dxa"/>
            <w:vAlign w:val="center"/>
          </w:tcPr>
          <w:p w14:paraId="62898756">
            <w:pPr>
              <w:spacing w:line="360" w:lineRule="auto"/>
              <w:rPr>
                <w:rFonts w:hint="eastAsia"/>
                <w:sz w:val="24"/>
                <w:szCs w:val="22"/>
              </w:rPr>
            </w:pPr>
            <w:r>
              <w:rPr>
                <w:rFonts w:hint="eastAsia"/>
                <w:sz w:val="24"/>
                <w:szCs w:val="22"/>
              </w:rPr>
              <w:t>终验收应包括对</w:t>
            </w:r>
            <w:r>
              <w:rPr>
                <w:rFonts w:hint="eastAsia"/>
                <w:sz w:val="24"/>
                <w:szCs w:val="22"/>
                <w:lang w:eastAsia="zh-CN"/>
              </w:rPr>
              <w:t>设备</w:t>
            </w:r>
            <w:r>
              <w:rPr>
                <w:rFonts w:hint="eastAsia"/>
                <w:sz w:val="24"/>
                <w:szCs w:val="22"/>
              </w:rPr>
              <w:t>的精度验收和对卖方标准验收，现场调试出符合买方要求的</w:t>
            </w:r>
            <w:r>
              <w:rPr>
                <w:rFonts w:hint="eastAsia"/>
                <w:sz w:val="24"/>
                <w:szCs w:val="22"/>
                <w:lang w:eastAsia="zh-CN"/>
              </w:rPr>
              <w:t>供油环境。</w:t>
            </w:r>
          </w:p>
        </w:tc>
        <w:tc>
          <w:tcPr>
            <w:tcW w:w="1134" w:type="dxa"/>
          </w:tcPr>
          <w:p w14:paraId="30999BCD">
            <w:pPr>
              <w:spacing w:line="360" w:lineRule="auto"/>
              <w:rPr>
                <w:rFonts w:hint="eastAsia"/>
                <w:sz w:val="24"/>
                <w:szCs w:val="22"/>
              </w:rPr>
            </w:pPr>
          </w:p>
        </w:tc>
      </w:tr>
      <w:tr w14:paraId="4F4E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6905EA60">
            <w:pPr>
              <w:spacing w:line="360" w:lineRule="auto"/>
              <w:rPr>
                <w:rFonts w:hint="default" w:eastAsia="宋体"/>
                <w:sz w:val="24"/>
                <w:szCs w:val="22"/>
                <w:lang w:val="en-US" w:eastAsia="zh-CN"/>
              </w:rPr>
            </w:pPr>
            <w:r>
              <w:rPr>
                <w:rFonts w:hint="eastAsia"/>
                <w:sz w:val="24"/>
                <w:szCs w:val="22"/>
                <w:lang w:val="en-US" w:eastAsia="zh-CN"/>
              </w:rPr>
              <w:t>17</w:t>
            </w:r>
          </w:p>
        </w:tc>
        <w:tc>
          <w:tcPr>
            <w:tcW w:w="6516" w:type="dxa"/>
          </w:tcPr>
          <w:p w14:paraId="4F3A5771">
            <w:pPr>
              <w:spacing w:line="360" w:lineRule="auto"/>
              <w:rPr>
                <w:rFonts w:hint="eastAsia"/>
                <w:sz w:val="24"/>
                <w:szCs w:val="22"/>
              </w:rPr>
            </w:pPr>
            <w:r>
              <w:rPr>
                <w:rFonts w:hint="eastAsia"/>
                <w:b/>
                <w:bCs/>
                <w:sz w:val="24"/>
                <w:szCs w:val="22"/>
              </w:rPr>
              <w:t>包装和运输</w:t>
            </w:r>
          </w:p>
        </w:tc>
        <w:tc>
          <w:tcPr>
            <w:tcW w:w="1134" w:type="dxa"/>
          </w:tcPr>
          <w:p w14:paraId="79836775">
            <w:pPr>
              <w:spacing w:line="360" w:lineRule="auto"/>
              <w:rPr>
                <w:rFonts w:hint="eastAsia"/>
                <w:sz w:val="24"/>
                <w:szCs w:val="22"/>
              </w:rPr>
            </w:pPr>
          </w:p>
        </w:tc>
      </w:tr>
      <w:tr w14:paraId="4F007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17B7CBAA">
            <w:pPr>
              <w:spacing w:line="360" w:lineRule="auto"/>
              <w:rPr>
                <w:rFonts w:hint="default" w:eastAsia="宋体"/>
                <w:sz w:val="24"/>
                <w:szCs w:val="22"/>
                <w:lang w:val="en-US" w:eastAsia="zh-CN"/>
              </w:rPr>
            </w:pPr>
            <w:r>
              <w:rPr>
                <w:rFonts w:hint="eastAsia"/>
                <w:sz w:val="24"/>
                <w:szCs w:val="22"/>
                <w:lang w:val="en-US" w:eastAsia="zh-CN"/>
              </w:rPr>
              <w:t>17.1</w:t>
            </w:r>
          </w:p>
        </w:tc>
        <w:tc>
          <w:tcPr>
            <w:tcW w:w="6516" w:type="dxa"/>
          </w:tcPr>
          <w:p w14:paraId="670A0308">
            <w:pPr>
              <w:spacing w:line="360" w:lineRule="auto"/>
              <w:rPr>
                <w:rFonts w:hint="eastAsia"/>
                <w:sz w:val="24"/>
                <w:szCs w:val="22"/>
              </w:rPr>
            </w:pPr>
            <w:r>
              <w:rPr>
                <w:rFonts w:hint="eastAsia"/>
                <w:sz w:val="24"/>
                <w:szCs w:val="22"/>
              </w:rPr>
              <w:t>包装</w:t>
            </w:r>
            <w:r>
              <w:rPr>
                <w:rFonts w:hint="eastAsia"/>
                <w:sz w:val="24"/>
                <w:szCs w:val="22"/>
                <w:lang w:eastAsia="zh-CN"/>
              </w:rPr>
              <w:t>要求</w:t>
            </w:r>
            <w:r>
              <w:rPr>
                <w:rFonts w:hint="eastAsia"/>
                <w:sz w:val="24"/>
                <w:szCs w:val="22"/>
              </w:rPr>
              <w:t>防潮、防锈、防震、防粗暴装卸，适于整体吊装和海、陆长途运输，包装材料必须符合国家有关动、植物检疫标准。</w:t>
            </w:r>
          </w:p>
        </w:tc>
        <w:tc>
          <w:tcPr>
            <w:tcW w:w="1134" w:type="dxa"/>
          </w:tcPr>
          <w:p w14:paraId="7FDEB7E1">
            <w:pPr>
              <w:spacing w:line="360" w:lineRule="auto"/>
              <w:rPr>
                <w:rFonts w:hint="eastAsia"/>
                <w:sz w:val="24"/>
                <w:szCs w:val="22"/>
              </w:rPr>
            </w:pPr>
          </w:p>
        </w:tc>
      </w:tr>
      <w:tr w14:paraId="5821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347151CB">
            <w:pPr>
              <w:spacing w:line="360" w:lineRule="auto"/>
              <w:rPr>
                <w:rFonts w:hint="default" w:eastAsia="宋体"/>
                <w:sz w:val="24"/>
                <w:szCs w:val="22"/>
                <w:lang w:val="en-US" w:eastAsia="zh-CN"/>
              </w:rPr>
            </w:pPr>
            <w:r>
              <w:rPr>
                <w:rFonts w:hint="eastAsia"/>
                <w:sz w:val="24"/>
                <w:szCs w:val="22"/>
                <w:lang w:val="en-US" w:eastAsia="zh-CN"/>
              </w:rPr>
              <w:t>17.2</w:t>
            </w:r>
          </w:p>
        </w:tc>
        <w:tc>
          <w:tcPr>
            <w:tcW w:w="6516" w:type="dxa"/>
          </w:tcPr>
          <w:p w14:paraId="14ED5BF2">
            <w:pPr>
              <w:spacing w:line="360" w:lineRule="auto"/>
              <w:rPr>
                <w:rFonts w:hint="eastAsia"/>
                <w:sz w:val="24"/>
                <w:szCs w:val="22"/>
              </w:rPr>
            </w:pPr>
            <w:r>
              <w:rPr>
                <w:rFonts w:hint="eastAsia"/>
                <w:sz w:val="24"/>
                <w:szCs w:val="22"/>
              </w:rPr>
              <w:t>运输方式：</w:t>
            </w:r>
            <w:r>
              <w:rPr>
                <w:rFonts w:hint="eastAsia"/>
                <w:sz w:val="24"/>
                <w:szCs w:val="22"/>
                <w:lang w:eastAsia="zh-CN"/>
              </w:rPr>
              <w:t>铁路</w:t>
            </w:r>
            <w:r>
              <w:rPr>
                <w:rFonts w:hint="eastAsia"/>
                <w:sz w:val="24"/>
                <w:szCs w:val="22"/>
              </w:rPr>
              <w:t>和陆运。</w:t>
            </w:r>
          </w:p>
        </w:tc>
        <w:tc>
          <w:tcPr>
            <w:tcW w:w="1134" w:type="dxa"/>
          </w:tcPr>
          <w:p w14:paraId="42DB4090">
            <w:pPr>
              <w:spacing w:line="360" w:lineRule="auto"/>
              <w:rPr>
                <w:rFonts w:hint="eastAsia"/>
                <w:sz w:val="24"/>
                <w:szCs w:val="22"/>
              </w:rPr>
            </w:pPr>
          </w:p>
        </w:tc>
      </w:tr>
      <w:tr w14:paraId="64EC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291" w:hRule="atLeast"/>
        </w:trPr>
        <w:tc>
          <w:tcPr>
            <w:tcW w:w="1134" w:type="dxa"/>
          </w:tcPr>
          <w:p w14:paraId="4C902484">
            <w:pPr>
              <w:spacing w:line="360" w:lineRule="auto"/>
              <w:rPr>
                <w:rFonts w:hint="default" w:eastAsia="宋体"/>
                <w:sz w:val="24"/>
                <w:szCs w:val="22"/>
                <w:lang w:val="en-US" w:eastAsia="zh-CN"/>
              </w:rPr>
            </w:pPr>
            <w:r>
              <w:rPr>
                <w:rFonts w:hint="eastAsia"/>
                <w:sz w:val="24"/>
                <w:szCs w:val="22"/>
                <w:lang w:val="en-US" w:eastAsia="zh-CN"/>
              </w:rPr>
              <w:t>17.3</w:t>
            </w:r>
          </w:p>
        </w:tc>
        <w:tc>
          <w:tcPr>
            <w:tcW w:w="6516" w:type="dxa"/>
          </w:tcPr>
          <w:p w14:paraId="49326480">
            <w:pPr>
              <w:spacing w:line="360" w:lineRule="auto"/>
              <w:rPr>
                <w:rFonts w:hint="eastAsia"/>
                <w:sz w:val="24"/>
                <w:szCs w:val="22"/>
              </w:rPr>
            </w:pPr>
            <w:r>
              <w:rPr>
                <w:rFonts w:hint="eastAsia"/>
                <w:sz w:val="24"/>
                <w:szCs w:val="22"/>
              </w:rPr>
              <w:t>目的</w:t>
            </w:r>
            <w:r>
              <w:rPr>
                <w:rFonts w:hint="eastAsia"/>
                <w:sz w:val="24"/>
                <w:szCs w:val="22"/>
                <w:lang w:eastAsia="zh-CN"/>
              </w:rPr>
              <w:t>地</w:t>
            </w:r>
            <w:r>
              <w:rPr>
                <w:rFonts w:hint="eastAsia"/>
                <w:sz w:val="24"/>
                <w:szCs w:val="22"/>
              </w:rPr>
              <w:t>：中国</w:t>
            </w:r>
            <w:r>
              <w:rPr>
                <w:rFonts w:hint="eastAsia"/>
                <w:sz w:val="24"/>
                <w:szCs w:val="22"/>
                <w:lang w:val="en-US" w:eastAsia="zh-CN"/>
              </w:rPr>
              <w:t>烟台</w:t>
            </w:r>
            <w:r>
              <w:rPr>
                <w:rFonts w:hint="eastAsia"/>
                <w:sz w:val="24"/>
                <w:szCs w:val="22"/>
              </w:rPr>
              <w:t>。</w:t>
            </w:r>
          </w:p>
        </w:tc>
        <w:tc>
          <w:tcPr>
            <w:tcW w:w="1134" w:type="dxa"/>
          </w:tcPr>
          <w:p w14:paraId="50E601E9">
            <w:pPr>
              <w:spacing w:line="360" w:lineRule="auto"/>
              <w:rPr>
                <w:rFonts w:hint="eastAsia"/>
                <w:sz w:val="24"/>
                <w:szCs w:val="22"/>
              </w:rPr>
            </w:pPr>
          </w:p>
        </w:tc>
      </w:tr>
    </w:tbl>
    <w:p w14:paraId="074933D9">
      <w:pPr>
        <w:pStyle w:val="2"/>
        <w:rPr>
          <w:rFonts w:hint="eastAsia"/>
        </w:rPr>
      </w:pPr>
    </w:p>
    <w:p w14:paraId="1FE30CE2">
      <w:pPr>
        <w:pStyle w:val="4"/>
        <w:rPr>
          <w:rFonts w:hint="eastAsia" w:cs="微软雅黑" w:asciiTheme="minorEastAsia" w:hAnsiTheme="minorEastAsia" w:eastAsiaTheme="minorEastAsia"/>
          <w:b/>
          <w:spacing w:val="2"/>
          <w:w w:val="99"/>
          <w:kern w:val="0"/>
          <w:position w:val="-4"/>
          <w:sz w:val="28"/>
          <w:szCs w:val="28"/>
          <w:lang w:eastAsia="zh-CN"/>
        </w:rPr>
      </w:pPr>
    </w:p>
    <w:p w14:paraId="71D114DC">
      <w:pPr>
        <w:pStyle w:val="4"/>
        <w:rPr>
          <w:rFonts w:asciiTheme="minorEastAsia" w:hAnsiTheme="minorEastAsia" w:eastAsiaTheme="minorEastAsia"/>
          <w:sz w:val="28"/>
          <w:szCs w:val="28"/>
        </w:rPr>
      </w:pPr>
      <w:r>
        <w:rPr>
          <w:rFonts w:hint="eastAsia" w:cs="微软雅黑" w:asciiTheme="minorEastAsia" w:hAnsiTheme="minorEastAsia" w:eastAsiaTheme="minorEastAsia"/>
          <w:b/>
          <w:spacing w:val="2"/>
          <w:w w:val="99"/>
          <w:kern w:val="0"/>
          <w:position w:val="-4"/>
          <w:sz w:val="28"/>
          <w:szCs w:val="28"/>
          <w:lang w:eastAsia="zh-CN"/>
        </w:rPr>
        <w:t>四、</w:t>
      </w:r>
      <w:r>
        <w:rPr>
          <w:rFonts w:hint="eastAsia" w:cs="微软雅黑" w:asciiTheme="minorEastAsia" w:hAnsiTheme="minorEastAsia" w:eastAsiaTheme="minorEastAsia"/>
          <w:b/>
          <w:spacing w:val="2"/>
          <w:w w:val="99"/>
          <w:kern w:val="0"/>
          <w:position w:val="-4"/>
          <w:sz w:val="28"/>
          <w:szCs w:val="28"/>
        </w:rPr>
        <w:t>响应文件模板（附件1-8）</w:t>
      </w:r>
    </w:p>
    <w:p w14:paraId="730EF8F2">
      <w:pPr>
        <w:autoSpaceDE w:val="0"/>
        <w:autoSpaceDN w:val="0"/>
        <w:adjustRightInd w:val="0"/>
        <w:snapToGrid w:val="0"/>
        <w:spacing w:line="6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14:paraId="00B47806">
      <w:pPr>
        <w:autoSpaceDE w:val="0"/>
        <w:autoSpaceDN w:val="0"/>
        <w:adjustRightInd w:val="0"/>
        <w:spacing w:line="200" w:lineRule="exact"/>
        <w:jc w:val="left"/>
        <w:rPr>
          <w:rFonts w:hint="eastAsia" w:ascii="宋体" w:hAnsi="宋体" w:eastAsia="宋体" w:cs="宋体"/>
          <w:kern w:val="0"/>
          <w:sz w:val="24"/>
          <w:szCs w:val="24"/>
        </w:rPr>
      </w:pPr>
    </w:p>
    <w:p w14:paraId="5796CAC6">
      <w:pPr>
        <w:spacing w:line="500" w:lineRule="exact"/>
        <w:rPr>
          <w:rFonts w:hint="eastAsia" w:ascii="宋体" w:hAnsi="宋体" w:eastAsia="宋体" w:cs="宋体"/>
          <w:sz w:val="24"/>
          <w:szCs w:val="24"/>
        </w:rPr>
      </w:pPr>
      <w:r>
        <w:rPr>
          <w:rFonts w:hint="eastAsia" w:ascii="宋体" w:hAnsi="宋体" w:eastAsia="宋体" w:cs="宋体"/>
          <w:sz w:val="24"/>
          <w:szCs w:val="24"/>
        </w:rPr>
        <w:t>1.响应函；</w:t>
      </w:r>
    </w:p>
    <w:p w14:paraId="7D328673">
      <w:pPr>
        <w:spacing w:line="500" w:lineRule="exact"/>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14:paraId="4018F94B">
      <w:pPr>
        <w:spacing w:line="500" w:lineRule="exact"/>
        <w:rPr>
          <w:rFonts w:hint="eastAsia" w:ascii="宋体" w:hAnsi="宋体" w:eastAsia="宋体" w:cs="宋体"/>
          <w:sz w:val="24"/>
          <w:szCs w:val="24"/>
        </w:rPr>
      </w:pPr>
      <w:r>
        <w:rPr>
          <w:rFonts w:hint="eastAsia" w:ascii="宋体" w:hAnsi="宋体" w:eastAsia="宋体" w:cs="宋体"/>
          <w:sz w:val="24"/>
          <w:szCs w:val="24"/>
        </w:rPr>
        <w:t>3.相关资质证明文件</w:t>
      </w:r>
      <w:r>
        <w:rPr>
          <w:rFonts w:hint="eastAsia" w:ascii="宋体" w:hAnsi="宋体" w:eastAsia="宋体" w:cs="宋体"/>
          <w:sz w:val="24"/>
          <w:szCs w:val="24"/>
          <w:lang w:eastAsia="zh-CN"/>
        </w:rPr>
        <w:t>（</w:t>
      </w:r>
      <w:r>
        <w:rPr>
          <w:rFonts w:hint="eastAsia" w:ascii="宋体" w:hAnsi="宋体" w:eastAsia="宋体" w:cs="宋体"/>
          <w:sz w:val="24"/>
          <w:szCs w:val="24"/>
        </w:rPr>
        <w:t>营业执照、生产许可证、</w:t>
      </w:r>
      <w:r>
        <w:rPr>
          <w:rFonts w:hint="eastAsia" w:ascii="宋体" w:hAnsi="宋体" w:eastAsia="宋体" w:cs="宋体"/>
          <w:sz w:val="24"/>
          <w:szCs w:val="24"/>
          <w:lang w:eastAsia="zh-CN"/>
        </w:rPr>
        <w:t>信用中国、</w:t>
      </w:r>
      <w:r>
        <w:rPr>
          <w:rFonts w:hint="eastAsia" w:ascii="宋体" w:hAnsi="宋体" w:eastAsia="宋体" w:cs="宋体"/>
          <w:sz w:val="24"/>
          <w:szCs w:val="24"/>
        </w:rPr>
        <w:t>质量认证、环保认证、一般纳税人证明等</w:t>
      </w:r>
      <w:r>
        <w:rPr>
          <w:rFonts w:hint="eastAsia" w:ascii="宋体" w:hAnsi="宋体" w:eastAsia="宋体" w:cs="宋体"/>
          <w:sz w:val="24"/>
          <w:szCs w:val="24"/>
          <w:lang w:eastAsia="zh-CN"/>
        </w:rPr>
        <w:t>）</w:t>
      </w:r>
    </w:p>
    <w:p w14:paraId="16A23B20">
      <w:pPr>
        <w:spacing w:line="500" w:lineRule="exact"/>
        <w:rPr>
          <w:rFonts w:hint="eastAsia" w:ascii="宋体" w:hAnsi="宋体" w:eastAsia="宋体" w:cs="宋体"/>
          <w:sz w:val="24"/>
          <w:szCs w:val="24"/>
        </w:rPr>
      </w:pPr>
      <w:r>
        <w:rPr>
          <w:rFonts w:hint="eastAsia" w:ascii="宋体" w:hAnsi="宋体" w:eastAsia="宋体" w:cs="宋体"/>
          <w:sz w:val="24"/>
          <w:szCs w:val="24"/>
        </w:rPr>
        <w:t>4.响应报价单；</w:t>
      </w:r>
    </w:p>
    <w:p w14:paraId="78A48F76">
      <w:pPr>
        <w:spacing w:line="500" w:lineRule="exact"/>
        <w:rPr>
          <w:rFonts w:hint="eastAsia" w:ascii="宋体" w:hAnsi="宋体" w:eastAsia="宋体" w:cs="宋体"/>
          <w:sz w:val="24"/>
          <w:szCs w:val="24"/>
        </w:rPr>
      </w:pPr>
      <w:r>
        <w:rPr>
          <w:rFonts w:hint="eastAsia" w:ascii="宋体" w:hAnsi="宋体" w:eastAsia="宋体" w:cs="宋体"/>
          <w:sz w:val="24"/>
          <w:szCs w:val="24"/>
        </w:rPr>
        <w:t>5.响应人业绩清单；</w:t>
      </w:r>
    </w:p>
    <w:p w14:paraId="3154907A">
      <w:pPr>
        <w:spacing w:line="500" w:lineRule="exact"/>
        <w:rPr>
          <w:rFonts w:hint="eastAsia" w:ascii="宋体" w:hAnsi="宋体" w:eastAsia="宋体" w:cs="宋体"/>
          <w:sz w:val="24"/>
          <w:szCs w:val="24"/>
        </w:rPr>
      </w:pPr>
      <w:r>
        <w:rPr>
          <w:rFonts w:hint="eastAsia" w:ascii="宋体" w:hAnsi="宋体" w:eastAsia="宋体" w:cs="宋体"/>
          <w:sz w:val="24"/>
          <w:szCs w:val="24"/>
        </w:rPr>
        <w:t>6.响应人基本情况表；</w:t>
      </w:r>
    </w:p>
    <w:p w14:paraId="0AC5D4CA">
      <w:pPr>
        <w:spacing w:line="500" w:lineRule="exact"/>
        <w:rPr>
          <w:rFonts w:hint="eastAsia" w:ascii="宋体" w:hAnsi="宋体" w:eastAsia="宋体" w:cs="宋体"/>
          <w:sz w:val="24"/>
          <w:szCs w:val="24"/>
        </w:rPr>
      </w:pPr>
      <w:r>
        <w:rPr>
          <w:rFonts w:hint="eastAsia" w:ascii="宋体" w:hAnsi="宋体" w:eastAsia="宋体" w:cs="宋体"/>
          <w:sz w:val="24"/>
          <w:szCs w:val="24"/>
        </w:rPr>
        <w:t>7.响应承诺书；</w:t>
      </w:r>
    </w:p>
    <w:p w14:paraId="455932E1">
      <w:pPr>
        <w:spacing w:line="400" w:lineRule="exact"/>
        <w:rPr>
          <w:rFonts w:hint="eastAsia" w:ascii="宋体" w:hAnsi="宋体" w:eastAsia="宋体" w:cs="宋体"/>
          <w:b/>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其他</w:t>
      </w:r>
      <w:r>
        <w:rPr>
          <w:rFonts w:hint="eastAsia" w:ascii="宋体" w:hAnsi="宋体" w:eastAsia="宋体" w:cs="宋体"/>
          <w:sz w:val="24"/>
          <w:szCs w:val="24"/>
        </w:rPr>
        <w:t>响应资料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财务状况资料等</w:t>
      </w:r>
      <w:r>
        <w:rPr>
          <w:rFonts w:hint="eastAsia" w:ascii="宋体" w:hAnsi="宋体" w:eastAsia="宋体" w:cs="宋体"/>
          <w:sz w:val="24"/>
          <w:szCs w:val="24"/>
          <w:lang w:eastAsia="zh-CN"/>
        </w:rPr>
        <w:t>）</w:t>
      </w:r>
      <w:r>
        <w:rPr>
          <w:rFonts w:hint="eastAsia" w:ascii="宋体" w:hAnsi="宋体" w:eastAsia="宋体" w:cs="宋体"/>
          <w:sz w:val="24"/>
          <w:szCs w:val="24"/>
        </w:rPr>
        <w:t>。</w:t>
      </w:r>
    </w:p>
    <w:p w14:paraId="2FF84ED9">
      <w:pPr>
        <w:widowControl/>
        <w:jc w:val="left"/>
        <w:rPr>
          <w:rFonts w:hint="eastAsia" w:ascii="宋体" w:hAnsi="宋体" w:eastAsia="宋体" w:cs="宋体"/>
          <w:b/>
          <w:caps/>
          <w:kern w:val="0"/>
          <w:sz w:val="24"/>
          <w:szCs w:val="24"/>
        </w:rPr>
      </w:pPr>
    </w:p>
    <w:p w14:paraId="41ACD391">
      <w:pPr>
        <w:widowControl/>
        <w:jc w:val="left"/>
        <w:rPr>
          <w:rFonts w:hint="eastAsia" w:ascii="宋体" w:hAnsi="宋体" w:eastAsia="宋体" w:cs="宋体"/>
          <w:b/>
          <w:caps/>
          <w:kern w:val="0"/>
          <w:sz w:val="24"/>
          <w:szCs w:val="24"/>
        </w:rPr>
      </w:pPr>
    </w:p>
    <w:p w14:paraId="59992A9A">
      <w:pPr>
        <w:widowControl/>
        <w:jc w:val="left"/>
        <w:rPr>
          <w:rFonts w:cs="Times New Roman" w:asciiTheme="minorEastAsia" w:hAnsiTheme="minorEastAsia"/>
          <w:b/>
          <w:caps/>
          <w:kern w:val="0"/>
          <w:sz w:val="24"/>
          <w:szCs w:val="24"/>
        </w:rPr>
      </w:pPr>
    </w:p>
    <w:p w14:paraId="26583D7E">
      <w:pPr>
        <w:widowControl/>
        <w:jc w:val="left"/>
        <w:rPr>
          <w:rFonts w:cs="Times New Roman" w:asciiTheme="minorEastAsia" w:hAnsiTheme="minorEastAsia"/>
          <w:b/>
          <w:caps/>
          <w:kern w:val="0"/>
          <w:sz w:val="24"/>
          <w:szCs w:val="24"/>
        </w:rPr>
      </w:pPr>
    </w:p>
    <w:p w14:paraId="605AD845">
      <w:pPr>
        <w:widowControl/>
        <w:jc w:val="left"/>
        <w:rPr>
          <w:rFonts w:cs="Times New Roman" w:asciiTheme="minorEastAsia" w:hAnsiTheme="minorEastAsia"/>
          <w:b/>
          <w:caps/>
          <w:kern w:val="0"/>
          <w:sz w:val="28"/>
          <w:szCs w:val="28"/>
        </w:rPr>
      </w:pPr>
    </w:p>
    <w:p w14:paraId="4A2B8445">
      <w:pPr>
        <w:widowControl/>
        <w:jc w:val="left"/>
        <w:rPr>
          <w:rFonts w:cs="Times New Roman" w:asciiTheme="minorEastAsia" w:hAnsiTheme="minorEastAsia"/>
          <w:b/>
          <w:caps/>
          <w:kern w:val="0"/>
          <w:sz w:val="28"/>
          <w:szCs w:val="28"/>
        </w:rPr>
      </w:pPr>
    </w:p>
    <w:p w14:paraId="060C4D4E">
      <w:pPr>
        <w:widowControl/>
        <w:jc w:val="left"/>
        <w:rPr>
          <w:rFonts w:cs="Times New Roman" w:asciiTheme="minorEastAsia" w:hAnsiTheme="minorEastAsia"/>
          <w:b/>
          <w:caps/>
          <w:kern w:val="0"/>
          <w:sz w:val="28"/>
          <w:szCs w:val="28"/>
        </w:rPr>
      </w:pPr>
    </w:p>
    <w:p w14:paraId="528DBDEA">
      <w:pPr>
        <w:widowControl/>
        <w:jc w:val="left"/>
        <w:rPr>
          <w:rFonts w:cs="Times New Roman" w:asciiTheme="minorEastAsia" w:hAnsiTheme="minorEastAsia"/>
          <w:b/>
          <w:caps/>
          <w:kern w:val="0"/>
          <w:sz w:val="28"/>
          <w:szCs w:val="28"/>
        </w:rPr>
      </w:pPr>
    </w:p>
    <w:p w14:paraId="6DCC0A83">
      <w:pPr>
        <w:widowControl/>
        <w:jc w:val="left"/>
        <w:rPr>
          <w:rFonts w:cs="Times New Roman" w:asciiTheme="minorEastAsia" w:hAnsiTheme="minorEastAsia"/>
          <w:b/>
          <w:caps/>
          <w:kern w:val="0"/>
          <w:sz w:val="28"/>
          <w:szCs w:val="28"/>
        </w:rPr>
      </w:pPr>
    </w:p>
    <w:p w14:paraId="670CE5E6">
      <w:pPr>
        <w:widowControl/>
        <w:jc w:val="left"/>
        <w:rPr>
          <w:rFonts w:cs="Times New Roman" w:asciiTheme="minorEastAsia" w:hAnsiTheme="minorEastAsia"/>
          <w:b/>
          <w:caps/>
          <w:kern w:val="0"/>
          <w:sz w:val="28"/>
          <w:szCs w:val="28"/>
        </w:rPr>
      </w:pPr>
    </w:p>
    <w:p w14:paraId="5065CB77">
      <w:pPr>
        <w:widowControl/>
        <w:jc w:val="left"/>
        <w:rPr>
          <w:rFonts w:cs="Times New Roman" w:asciiTheme="minorEastAsia" w:hAnsiTheme="minorEastAsia"/>
          <w:b/>
          <w:caps/>
          <w:kern w:val="0"/>
          <w:sz w:val="28"/>
          <w:szCs w:val="28"/>
        </w:rPr>
      </w:pPr>
    </w:p>
    <w:p w14:paraId="7293CD35">
      <w:pPr>
        <w:widowControl/>
        <w:jc w:val="left"/>
        <w:rPr>
          <w:rFonts w:cs="Times New Roman" w:asciiTheme="minorEastAsia" w:hAnsiTheme="minorEastAsia"/>
          <w:b/>
          <w:caps/>
          <w:kern w:val="0"/>
          <w:sz w:val="28"/>
          <w:szCs w:val="28"/>
        </w:rPr>
      </w:pPr>
    </w:p>
    <w:p w14:paraId="486773F0">
      <w:pPr>
        <w:widowControl/>
        <w:jc w:val="left"/>
        <w:rPr>
          <w:rFonts w:cs="Times New Roman" w:asciiTheme="minorEastAsia" w:hAnsiTheme="minorEastAsia"/>
          <w:b/>
          <w:caps/>
          <w:kern w:val="0"/>
          <w:sz w:val="28"/>
          <w:szCs w:val="28"/>
        </w:rPr>
      </w:pPr>
    </w:p>
    <w:p w14:paraId="4FD86C7D">
      <w:pPr>
        <w:widowControl/>
        <w:jc w:val="left"/>
        <w:rPr>
          <w:rFonts w:cs="Times New Roman" w:asciiTheme="minorEastAsia" w:hAnsiTheme="minorEastAsia"/>
          <w:b/>
          <w:caps/>
          <w:kern w:val="0"/>
          <w:sz w:val="28"/>
          <w:szCs w:val="28"/>
        </w:rPr>
      </w:pPr>
    </w:p>
    <w:p w14:paraId="756D247B">
      <w:pPr>
        <w:widowControl/>
        <w:jc w:val="left"/>
        <w:rPr>
          <w:rFonts w:cs="Times New Roman" w:asciiTheme="minorEastAsia" w:hAnsiTheme="minorEastAsia"/>
          <w:b/>
          <w:caps/>
          <w:kern w:val="0"/>
          <w:sz w:val="28"/>
          <w:szCs w:val="28"/>
        </w:rPr>
      </w:pPr>
    </w:p>
    <w:p w14:paraId="660D8864">
      <w:pPr>
        <w:widowControl/>
        <w:jc w:val="left"/>
        <w:rPr>
          <w:rFonts w:cs="Times New Roman" w:asciiTheme="minorEastAsia" w:hAnsiTheme="minorEastAsia"/>
          <w:b/>
          <w:caps/>
          <w:kern w:val="0"/>
          <w:sz w:val="28"/>
          <w:szCs w:val="28"/>
        </w:rPr>
      </w:pPr>
    </w:p>
    <w:p w14:paraId="2E6460AD">
      <w:pPr>
        <w:widowControl/>
        <w:jc w:val="left"/>
        <w:rPr>
          <w:rFonts w:cs="Times New Roman" w:asciiTheme="minorEastAsia" w:hAnsiTheme="minorEastAsia"/>
          <w:b/>
          <w:caps/>
          <w:kern w:val="0"/>
          <w:sz w:val="28"/>
          <w:szCs w:val="28"/>
        </w:rPr>
      </w:pPr>
    </w:p>
    <w:p w14:paraId="2541AC7B">
      <w:pPr>
        <w:widowControl/>
        <w:jc w:val="left"/>
        <w:rPr>
          <w:rFonts w:cs="Times New Roman" w:asciiTheme="minorEastAsia" w:hAnsiTheme="minorEastAsia"/>
          <w:b/>
          <w:caps/>
          <w:kern w:val="0"/>
          <w:sz w:val="28"/>
          <w:szCs w:val="28"/>
        </w:rPr>
      </w:pPr>
    </w:p>
    <w:p w14:paraId="74E970A1">
      <w:pPr>
        <w:widowControl/>
        <w:jc w:val="left"/>
        <w:rPr>
          <w:rFonts w:cs="Times New Roman" w:asciiTheme="minorEastAsia" w:hAnsiTheme="minorEastAsia"/>
          <w:b/>
          <w:caps/>
          <w:kern w:val="0"/>
          <w:sz w:val="28"/>
          <w:szCs w:val="28"/>
        </w:rPr>
      </w:pPr>
    </w:p>
    <w:p w14:paraId="35CBE27B">
      <w:pPr>
        <w:widowControl/>
        <w:jc w:val="left"/>
        <w:rPr>
          <w:rFonts w:cs="Times New Roman" w:asciiTheme="minorEastAsia" w:hAnsiTheme="minorEastAsia"/>
          <w:b/>
          <w:caps/>
          <w:kern w:val="0"/>
          <w:sz w:val="28"/>
          <w:szCs w:val="28"/>
        </w:rPr>
      </w:pPr>
    </w:p>
    <w:p w14:paraId="07307598">
      <w:pPr>
        <w:widowControl/>
        <w:jc w:val="left"/>
        <w:rPr>
          <w:rFonts w:cs="Times New Roman" w:asciiTheme="minorEastAsia" w:hAnsiTheme="minorEastAsia"/>
          <w:b/>
          <w:caps/>
          <w:kern w:val="0"/>
          <w:sz w:val="28"/>
          <w:szCs w:val="28"/>
        </w:rPr>
      </w:pPr>
    </w:p>
    <w:p w14:paraId="68899757">
      <w:pPr>
        <w:widowControl/>
        <w:jc w:val="left"/>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附件1</w:t>
      </w:r>
    </w:p>
    <w:p w14:paraId="2EF5E1FC">
      <w:pPr>
        <w:pStyle w:val="2"/>
      </w:pPr>
    </w:p>
    <w:p w14:paraId="4A313ABA">
      <w:pP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14:paraId="6D327C4C">
      <w:pPr>
        <w:adjustRightInd w:val="0"/>
        <w:snapToGrid w:val="0"/>
        <w:spacing w:line="300" w:lineRule="exact"/>
        <w:jc w:val="left"/>
        <w:textAlignment w:val="baseline"/>
        <w:rPr>
          <w:rFonts w:cs="Times New Roman" w:asciiTheme="minorEastAsia" w:hAnsiTheme="minorEastAsia"/>
          <w:kern w:val="0"/>
          <w:sz w:val="24"/>
          <w:szCs w:val="24"/>
          <w:u w:val="single"/>
        </w:rPr>
      </w:pPr>
    </w:p>
    <w:p w14:paraId="3A1C56EF">
      <w:pPr>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14:paraId="673C6A76">
      <w:pPr>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hint="eastAsia" w:cs="Times New Roman" w:asciiTheme="minorEastAsia" w:hAnsiTheme="minorEastAsia"/>
          <w:kern w:val="0"/>
          <w:sz w:val="24"/>
          <w:szCs w:val="24"/>
          <w:lang w:eastAsia="zh-CN"/>
        </w:rPr>
        <w:t>（</w:t>
      </w:r>
      <w:r>
        <w:rPr>
          <w:rFonts w:cs="Times New Roman" w:asciiTheme="minorEastAsia" w:hAnsiTheme="minorEastAsia"/>
          <w:kern w:val="0"/>
          <w:sz w:val="24"/>
          <w:szCs w:val="24"/>
          <w:u w:val="single"/>
        </w:rPr>
        <w:t>填写项目名称</w:t>
      </w:r>
      <w:r>
        <w:rPr>
          <w:rFonts w:hint="eastAsia" w:cs="Times New Roman" w:asciiTheme="minorEastAsia" w:hAnsiTheme="minorEastAsia"/>
          <w:kern w:val="0"/>
          <w:sz w:val="24"/>
          <w:szCs w:val="24"/>
          <w:u w:val="single"/>
          <w:lang w:eastAsia="zh-CN"/>
        </w:rPr>
        <w:t>）</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14:paraId="544309D7">
      <w:pPr>
        <w:widowControl/>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文件中规定的开标日起天内遵守本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文件中的承诺且在此期限期满之前均具有约束力。</w:t>
      </w:r>
    </w:p>
    <w:p w14:paraId="36AE6541">
      <w:pPr>
        <w:widowControl/>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14:paraId="2D521965">
      <w:pPr>
        <w:widowControl/>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14:paraId="62FA6A7E">
      <w:pPr>
        <w:widowControl/>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文件商务条款偏离表中予以明确特别说明。</w:t>
      </w:r>
    </w:p>
    <w:p w14:paraId="1B09C7AF">
      <w:pPr>
        <w:widowControl/>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5</w:t>
      </w:r>
      <w:r>
        <w:rPr>
          <w:rFonts w:cs="Times New Roman" w:asciiTheme="minorEastAsia" w:hAnsiTheme="minorEastAsia"/>
          <w:kern w:val="20"/>
          <w:sz w:val="24"/>
          <w:szCs w:val="24"/>
          <w:lang w:val="zh-CN"/>
        </w:rPr>
        <w:t>.完全理解贵方不一定接受最低价的</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或收到的任何</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w:t>
      </w:r>
    </w:p>
    <w:p w14:paraId="4607F3CD">
      <w:pPr>
        <w:widowControl/>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6</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14:paraId="28E3C141">
      <w:pPr>
        <w:widowControl/>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7</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14:paraId="66DE3D4C">
      <w:pPr>
        <w:widowControl/>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8</w:t>
      </w:r>
      <w:r>
        <w:rPr>
          <w:rFonts w:cs="Times New Roman" w:asciiTheme="minorEastAsia" w:hAnsiTheme="minorEastAsia"/>
          <w:kern w:val="20"/>
          <w:sz w:val="24"/>
          <w:szCs w:val="24"/>
          <w:lang w:val="zh-CN"/>
        </w:rPr>
        <w:t>.采购人若需追加采购本项目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文件所列货物及相关服务的，在不改变合同其他实质性条款的前提下，按相同折扣率保证供货。</w:t>
      </w:r>
    </w:p>
    <w:p w14:paraId="315542F6">
      <w:pPr>
        <w:widowControl/>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9</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14:paraId="597180C9">
      <w:pP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14:paraId="08E6EED7">
      <w:pP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14:paraId="0B24921A">
      <w:pP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14:paraId="691BEB06">
      <w:pP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14:paraId="451EC064">
      <w:pP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电话：传真：</w:t>
      </w:r>
    </w:p>
    <w:p w14:paraId="768568FD">
      <w:pP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14:paraId="1439FC40">
      <w:pP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14:paraId="5622459E">
      <w:pP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14:paraId="0FD2E6FC">
      <w:pPr>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14:paraId="2221914E">
      <w:pPr>
        <w:adjustRightInd w:val="0"/>
        <w:snapToGrid w:val="0"/>
        <w:spacing w:line="400" w:lineRule="exact"/>
        <w:ind w:right="420" w:firstLine="4080" w:firstLineChars="17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14:paraId="5F268E33">
      <w:pPr>
        <w:adjustRightInd w:val="0"/>
        <w:snapToGrid w:val="0"/>
        <w:spacing w:line="400" w:lineRule="exact"/>
        <w:jc w:val="left"/>
        <w:textAlignment w:val="baseline"/>
        <w:rPr>
          <w:rFonts w:cs="Times New Roman" w:asciiTheme="minorEastAsia" w:hAnsiTheme="minorEastAsia"/>
          <w:b/>
          <w:caps/>
          <w:kern w:val="0"/>
          <w:sz w:val="24"/>
          <w:szCs w:val="24"/>
        </w:rPr>
      </w:pPr>
    </w:p>
    <w:p w14:paraId="03ED5147">
      <w:pPr>
        <w:adjustRightInd w:val="0"/>
        <w:snapToGrid w:val="0"/>
        <w:spacing w:line="400" w:lineRule="exact"/>
        <w:jc w:val="left"/>
        <w:textAlignment w:val="baseline"/>
        <w:rPr>
          <w:rFonts w:cs="Times New Roman" w:asciiTheme="minorEastAsia" w:hAnsiTheme="minorEastAsia"/>
          <w:b/>
          <w:caps/>
          <w:kern w:val="0"/>
          <w:sz w:val="24"/>
          <w:szCs w:val="24"/>
        </w:rPr>
      </w:pPr>
    </w:p>
    <w:p w14:paraId="3D2549FC">
      <w:pPr>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14:paraId="45C10BD4">
      <w:pPr>
        <w:pStyle w:val="2"/>
      </w:pPr>
    </w:p>
    <w:p w14:paraId="4FCA6A36">
      <w:pPr>
        <w:adjustRightInd w:val="0"/>
        <w:snapToGrid w:val="0"/>
        <w:spacing w:line="400" w:lineRule="exact"/>
        <w:jc w:val="center"/>
        <w:textAlignment w:val="baseline"/>
        <w:rPr>
          <w:rFonts w:cs="Times New Roman" w:asciiTheme="minorEastAsia" w:hAnsiTheme="minorEastAsia"/>
          <w:b/>
          <w:bCs/>
          <w:caps/>
          <w:kern w:val="0"/>
          <w:sz w:val="28"/>
          <w:szCs w:val="28"/>
        </w:rPr>
      </w:pPr>
      <w:r>
        <w:rPr>
          <w:rFonts w:cs="Times New Roman" w:asciiTheme="minorEastAsia" w:hAnsiTheme="minorEastAsia"/>
          <w:b/>
          <w:bCs/>
          <w:caps/>
          <w:kern w:val="0"/>
          <w:sz w:val="28"/>
          <w:szCs w:val="28"/>
        </w:rPr>
        <w:t>法定代表人授权委托书</w:t>
      </w:r>
    </w:p>
    <w:p w14:paraId="5234A2C1">
      <w:pPr>
        <w:adjustRightInd w:val="0"/>
        <w:snapToGrid w:val="0"/>
        <w:spacing w:line="400" w:lineRule="exact"/>
        <w:textAlignment w:val="baseline"/>
        <w:rPr>
          <w:rFonts w:cs="Times New Roman" w:asciiTheme="minorEastAsia" w:hAnsiTheme="minorEastAsia"/>
          <w:kern w:val="0"/>
          <w:sz w:val="24"/>
          <w:szCs w:val="24"/>
        </w:rPr>
      </w:pPr>
    </w:p>
    <w:p w14:paraId="40863057">
      <w:pPr>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14:paraId="487CAD72">
      <w:pP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14:paraId="02858F8B">
      <w:pPr>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14:paraId="3FF6CB5B">
      <w:pPr>
        <w:adjustRightInd w:val="0"/>
        <w:snapToGrid w:val="0"/>
        <w:spacing w:line="400" w:lineRule="exact"/>
        <w:textAlignment w:val="baseline"/>
        <w:rPr>
          <w:rFonts w:cs="Times New Roman" w:asciiTheme="minorEastAsia" w:hAnsiTheme="minorEastAsia"/>
          <w:kern w:val="0"/>
          <w:sz w:val="24"/>
          <w:szCs w:val="24"/>
        </w:rPr>
      </w:pPr>
    </w:p>
    <w:p w14:paraId="087A6D34">
      <w:pPr>
        <w:adjustRightInd w:val="0"/>
        <w:snapToGrid w:val="0"/>
        <w:spacing w:line="400" w:lineRule="exact"/>
        <w:textAlignment w:val="baseline"/>
        <w:rPr>
          <w:rFonts w:cs="Times New Roman" w:asciiTheme="minorEastAsia" w:hAnsiTheme="minorEastAsia"/>
          <w:kern w:val="0"/>
          <w:sz w:val="24"/>
          <w:szCs w:val="24"/>
        </w:rPr>
      </w:pPr>
    </w:p>
    <w:p w14:paraId="70D20787">
      <w:pP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14:paraId="304912BD">
      <w:pP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14:paraId="0C6A109B">
      <w:pP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14:paraId="72C4C0D3">
      <w:pPr>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14:paraId="55B3A865">
      <w:pPr>
        <w:adjustRightInd w:val="0"/>
        <w:snapToGrid w:val="0"/>
        <w:spacing w:line="400" w:lineRule="exact"/>
        <w:ind w:firstLine="480" w:firstLineChars="200"/>
        <w:jc w:val="left"/>
        <w:textAlignment w:val="baseline"/>
        <w:rPr>
          <w:rFonts w:cs="Times New Roman" w:asciiTheme="minorEastAsia" w:hAnsiTheme="minorEastAsia"/>
          <w:kern w:val="0"/>
          <w:sz w:val="24"/>
          <w:szCs w:val="21"/>
          <w:u w:val="single"/>
        </w:rPr>
      </w:pPr>
      <w:r>
        <w:rPr>
          <w:rFonts w:cs="Times New Roman" w:asciiTheme="minorEastAsia" w:hAnsiTheme="minorEastAsia"/>
          <w:kern w:val="0"/>
          <w:sz w:val="24"/>
          <w:szCs w:val="21"/>
        </w:rPr>
        <w:t>地址：</w:t>
      </w:r>
    </w:p>
    <w:p w14:paraId="779E0086">
      <w:pPr>
        <w:spacing w:line="600" w:lineRule="exact"/>
        <w:rPr>
          <w:rFonts w:asciiTheme="minorEastAsia" w:hAnsiTheme="minorEastAsia"/>
          <w:sz w:val="32"/>
          <w:szCs w:val="32"/>
        </w:rPr>
      </w:pPr>
    </w:p>
    <w:p w14:paraId="427FC078">
      <w:pPr>
        <w:spacing w:line="600" w:lineRule="exact"/>
        <w:rPr>
          <w:rFonts w:asciiTheme="minorEastAsia" w:hAnsiTheme="minorEastAsia"/>
          <w:sz w:val="32"/>
          <w:szCs w:val="32"/>
        </w:rPr>
      </w:pPr>
    </w:p>
    <w:p w14:paraId="433C8AE4">
      <w:pPr>
        <w:spacing w:line="600" w:lineRule="exact"/>
        <w:rPr>
          <w:rFonts w:asciiTheme="minorEastAsia" w:hAnsiTheme="minorEastAsia"/>
          <w:sz w:val="32"/>
          <w:szCs w:val="32"/>
        </w:rPr>
      </w:pPr>
    </w:p>
    <w:p w14:paraId="5F3F5739">
      <w:pPr>
        <w:spacing w:line="600" w:lineRule="exact"/>
        <w:rPr>
          <w:rFonts w:asciiTheme="minorEastAsia" w:hAnsiTheme="minorEastAsia"/>
          <w:sz w:val="32"/>
          <w:szCs w:val="32"/>
        </w:rPr>
      </w:pPr>
    </w:p>
    <w:p w14:paraId="6B9B7A9B">
      <w:pPr>
        <w:spacing w:line="600" w:lineRule="exact"/>
        <w:rPr>
          <w:rFonts w:asciiTheme="minorEastAsia" w:hAnsiTheme="minorEastAsia"/>
          <w:sz w:val="32"/>
          <w:szCs w:val="32"/>
        </w:rPr>
      </w:pPr>
    </w:p>
    <w:p w14:paraId="7EF33738">
      <w:pPr>
        <w:spacing w:line="600" w:lineRule="exact"/>
        <w:rPr>
          <w:rFonts w:asciiTheme="minorEastAsia" w:hAnsiTheme="minorEastAsia"/>
          <w:sz w:val="32"/>
          <w:szCs w:val="32"/>
        </w:rPr>
      </w:pPr>
    </w:p>
    <w:p w14:paraId="2CBB71D9">
      <w:pPr>
        <w:spacing w:line="600" w:lineRule="exact"/>
        <w:rPr>
          <w:rFonts w:asciiTheme="minorEastAsia" w:hAnsiTheme="minorEastAsia"/>
          <w:sz w:val="32"/>
          <w:szCs w:val="32"/>
        </w:rPr>
      </w:pPr>
    </w:p>
    <w:p w14:paraId="360AD97C">
      <w:pPr>
        <w:adjustRightInd w:val="0"/>
        <w:snapToGrid w:val="0"/>
        <w:spacing w:line="400" w:lineRule="exact"/>
        <w:jc w:val="left"/>
        <w:textAlignment w:val="baseline"/>
        <w:rPr>
          <w:rFonts w:cs="Times New Roman" w:asciiTheme="minorEastAsia" w:hAnsiTheme="minorEastAsia"/>
          <w:b/>
          <w:caps/>
          <w:kern w:val="0"/>
          <w:sz w:val="24"/>
          <w:szCs w:val="24"/>
        </w:rPr>
      </w:pPr>
      <w:bookmarkStart w:id="0" w:name="_Toc477185304"/>
    </w:p>
    <w:p w14:paraId="1CB4CADC">
      <w:pPr>
        <w:adjustRightInd w:val="0"/>
        <w:snapToGrid w:val="0"/>
        <w:spacing w:line="400" w:lineRule="exact"/>
        <w:jc w:val="left"/>
        <w:textAlignment w:val="baseline"/>
        <w:rPr>
          <w:rFonts w:cs="Times New Roman" w:asciiTheme="minorEastAsia" w:hAnsiTheme="minorEastAsia"/>
          <w:b/>
          <w:caps/>
          <w:kern w:val="0"/>
          <w:sz w:val="24"/>
          <w:szCs w:val="24"/>
        </w:rPr>
      </w:pPr>
    </w:p>
    <w:p w14:paraId="068DC09B">
      <w:pPr>
        <w:adjustRightInd w:val="0"/>
        <w:snapToGrid w:val="0"/>
        <w:spacing w:line="400" w:lineRule="exact"/>
        <w:jc w:val="left"/>
        <w:textAlignment w:val="baseline"/>
        <w:rPr>
          <w:rFonts w:cs="Times New Roman" w:asciiTheme="minorEastAsia" w:hAnsiTheme="minorEastAsia"/>
          <w:b/>
          <w:caps/>
          <w:kern w:val="0"/>
          <w:sz w:val="24"/>
          <w:szCs w:val="24"/>
        </w:rPr>
      </w:pPr>
    </w:p>
    <w:p w14:paraId="1F89AFB0">
      <w:pPr>
        <w:adjustRightInd w:val="0"/>
        <w:snapToGrid w:val="0"/>
        <w:spacing w:line="400" w:lineRule="exact"/>
        <w:jc w:val="left"/>
        <w:textAlignment w:val="baseline"/>
        <w:rPr>
          <w:rFonts w:cs="Times New Roman" w:asciiTheme="minorEastAsia" w:hAnsiTheme="minorEastAsia"/>
          <w:b/>
          <w:caps/>
          <w:kern w:val="0"/>
          <w:sz w:val="24"/>
          <w:szCs w:val="24"/>
        </w:rPr>
      </w:pPr>
    </w:p>
    <w:p w14:paraId="59697D33">
      <w:pPr>
        <w:adjustRightInd w:val="0"/>
        <w:snapToGrid w:val="0"/>
        <w:spacing w:line="400" w:lineRule="exact"/>
        <w:jc w:val="left"/>
        <w:textAlignment w:val="baseline"/>
        <w:rPr>
          <w:rFonts w:cs="Times New Roman" w:asciiTheme="minorEastAsia" w:hAnsiTheme="minorEastAsia"/>
          <w:b/>
          <w:caps/>
          <w:kern w:val="0"/>
          <w:sz w:val="24"/>
          <w:szCs w:val="24"/>
        </w:rPr>
      </w:pPr>
    </w:p>
    <w:p w14:paraId="35D04B78">
      <w:pPr>
        <w:adjustRightInd w:val="0"/>
        <w:snapToGrid w:val="0"/>
        <w:spacing w:line="400" w:lineRule="exact"/>
        <w:jc w:val="left"/>
        <w:textAlignment w:val="baseline"/>
        <w:rPr>
          <w:rFonts w:cs="Times New Roman" w:asciiTheme="minorEastAsia" w:hAnsiTheme="minorEastAsia"/>
          <w:b/>
          <w:caps/>
          <w:kern w:val="0"/>
          <w:sz w:val="24"/>
          <w:szCs w:val="24"/>
        </w:rPr>
      </w:pPr>
    </w:p>
    <w:p w14:paraId="7D90EB25">
      <w:pPr>
        <w:adjustRightInd w:val="0"/>
        <w:snapToGrid w:val="0"/>
        <w:spacing w:line="400" w:lineRule="exact"/>
        <w:jc w:val="left"/>
        <w:textAlignment w:val="baseline"/>
        <w:rPr>
          <w:rFonts w:cs="Times New Roman" w:asciiTheme="minorEastAsia" w:hAnsiTheme="minorEastAsia"/>
          <w:b/>
          <w:caps/>
          <w:kern w:val="0"/>
          <w:sz w:val="24"/>
          <w:szCs w:val="24"/>
        </w:rPr>
      </w:pPr>
    </w:p>
    <w:p w14:paraId="5BBA21D6">
      <w:pPr>
        <w:numPr>
          <w:ilvl w:val="0"/>
          <w:numId w:val="0"/>
        </w:numPr>
        <w:spacing w:line="50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附件3</w:t>
      </w:r>
    </w:p>
    <w:p w14:paraId="60D0A577">
      <w:pPr>
        <w:numPr>
          <w:ilvl w:val="0"/>
          <w:numId w:val="0"/>
        </w:numPr>
        <w:spacing w:line="500" w:lineRule="exact"/>
        <w:rPr>
          <w:rFonts w:hint="eastAsia" w:ascii="宋体" w:hAnsi="宋体" w:eastAsia="宋体" w:cs="宋体"/>
          <w:sz w:val="24"/>
          <w:szCs w:val="24"/>
          <w:lang w:val="en-US" w:eastAsia="zh-CN"/>
        </w:rPr>
      </w:pPr>
    </w:p>
    <w:p w14:paraId="23B9529B">
      <w:pPr>
        <w:numPr>
          <w:ilvl w:val="0"/>
          <w:numId w:val="0"/>
        </w:numPr>
        <w:spacing w:line="500" w:lineRule="exact"/>
        <w:jc w:val="center"/>
        <w:rPr>
          <w:rFonts w:hint="eastAsia" w:ascii="宋体" w:hAnsi="宋体" w:eastAsia="宋体" w:cs="宋体"/>
          <w:b/>
          <w:bCs/>
          <w:sz w:val="28"/>
          <w:szCs w:val="28"/>
        </w:rPr>
      </w:pPr>
      <w:r>
        <w:rPr>
          <w:rFonts w:hint="eastAsia" w:ascii="宋体" w:hAnsi="宋体" w:eastAsia="宋体" w:cs="宋体"/>
          <w:b/>
          <w:bCs/>
          <w:sz w:val="28"/>
          <w:szCs w:val="28"/>
        </w:rPr>
        <w:t>相关资质证明文件</w:t>
      </w:r>
    </w:p>
    <w:p w14:paraId="2C09C87A">
      <w:pPr>
        <w:numPr>
          <w:ilvl w:val="0"/>
          <w:numId w:val="0"/>
        </w:numPr>
        <w:spacing w:line="50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营业执照、生产许可证、</w:t>
      </w:r>
      <w:r>
        <w:rPr>
          <w:rFonts w:hint="eastAsia" w:ascii="宋体" w:hAnsi="宋体" w:eastAsia="宋体" w:cs="宋体"/>
          <w:sz w:val="24"/>
          <w:szCs w:val="24"/>
          <w:lang w:eastAsia="zh-CN"/>
        </w:rPr>
        <w:t>信用中国、</w:t>
      </w:r>
      <w:r>
        <w:rPr>
          <w:rFonts w:hint="eastAsia" w:ascii="宋体" w:hAnsi="宋体" w:eastAsia="宋体" w:cs="宋体"/>
          <w:sz w:val="24"/>
          <w:szCs w:val="24"/>
        </w:rPr>
        <w:t>质量认证、环保认证、一般纳税人证明等</w:t>
      </w:r>
      <w:r>
        <w:rPr>
          <w:rFonts w:hint="eastAsia" w:ascii="宋体" w:hAnsi="宋体" w:eastAsia="宋体" w:cs="宋体"/>
          <w:sz w:val="24"/>
          <w:szCs w:val="24"/>
          <w:lang w:eastAsia="zh-CN"/>
        </w:rPr>
        <w:t>）</w:t>
      </w:r>
    </w:p>
    <w:p w14:paraId="2A9AE74B">
      <w:pPr>
        <w:pStyle w:val="2"/>
        <w:rPr>
          <w:rFonts w:hint="eastAsia"/>
        </w:rPr>
      </w:pPr>
      <w:r>
        <w:rPr>
          <w:rFonts w:hint="eastAsia" w:ascii="宋体" w:hAnsi="宋体" w:eastAsia="宋体" w:cs="宋体"/>
          <w:sz w:val="24"/>
          <w:szCs w:val="24"/>
          <w:lang w:eastAsia="zh-CN"/>
        </w:rPr>
        <w:t>所有资质加盖公章</w:t>
      </w:r>
      <w:bookmarkStart w:id="3" w:name="_GoBack"/>
      <w:bookmarkEnd w:id="3"/>
    </w:p>
    <w:p w14:paraId="06E66AAE">
      <w:pPr>
        <w:adjustRightInd w:val="0"/>
        <w:snapToGrid w:val="0"/>
        <w:spacing w:line="400" w:lineRule="exact"/>
        <w:jc w:val="center"/>
        <w:textAlignment w:val="baseline"/>
        <w:rPr>
          <w:rFonts w:cs="Times New Roman" w:asciiTheme="minorEastAsia" w:hAnsiTheme="minorEastAsia"/>
          <w:b/>
          <w:caps/>
          <w:kern w:val="0"/>
          <w:sz w:val="28"/>
          <w:szCs w:val="28"/>
        </w:rPr>
      </w:pPr>
    </w:p>
    <w:p w14:paraId="4A464EE1">
      <w:pPr>
        <w:adjustRightInd w:val="0"/>
        <w:snapToGrid w:val="0"/>
        <w:spacing w:line="400" w:lineRule="exact"/>
        <w:jc w:val="left"/>
        <w:textAlignment w:val="baseline"/>
        <w:rPr>
          <w:rFonts w:cs="Times New Roman" w:asciiTheme="minorEastAsia" w:hAnsiTheme="minorEastAsia"/>
          <w:b/>
          <w:caps/>
          <w:kern w:val="0"/>
          <w:sz w:val="28"/>
          <w:szCs w:val="28"/>
        </w:rPr>
      </w:pPr>
    </w:p>
    <w:p w14:paraId="744C3EB5">
      <w:pPr>
        <w:adjustRightInd w:val="0"/>
        <w:snapToGrid w:val="0"/>
        <w:spacing w:line="400" w:lineRule="exact"/>
        <w:jc w:val="left"/>
        <w:textAlignment w:val="baseline"/>
        <w:rPr>
          <w:rFonts w:cs="Times New Roman" w:asciiTheme="minorEastAsia" w:hAnsiTheme="minorEastAsia"/>
          <w:b/>
          <w:caps/>
          <w:kern w:val="0"/>
          <w:sz w:val="28"/>
          <w:szCs w:val="28"/>
        </w:rPr>
      </w:pPr>
    </w:p>
    <w:p w14:paraId="54F7FF8C">
      <w:pPr>
        <w:adjustRightInd w:val="0"/>
        <w:snapToGrid w:val="0"/>
        <w:spacing w:line="400" w:lineRule="exact"/>
        <w:jc w:val="left"/>
        <w:textAlignment w:val="baseline"/>
        <w:rPr>
          <w:rFonts w:cs="Times New Roman" w:asciiTheme="minorEastAsia" w:hAnsiTheme="minorEastAsia"/>
          <w:b/>
          <w:caps/>
          <w:kern w:val="0"/>
          <w:sz w:val="28"/>
          <w:szCs w:val="28"/>
        </w:rPr>
      </w:pPr>
    </w:p>
    <w:p w14:paraId="7CEF99CD">
      <w:pPr>
        <w:adjustRightInd w:val="0"/>
        <w:snapToGrid w:val="0"/>
        <w:spacing w:line="400" w:lineRule="exact"/>
        <w:jc w:val="left"/>
        <w:textAlignment w:val="baseline"/>
        <w:rPr>
          <w:rFonts w:cs="Times New Roman" w:asciiTheme="minorEastAsia" w:hAnsiTheme="minorEastAsia"/>
          <w:b/>
          <w:caps/>
          <w:kern w:val="0"/>
          <w:sz w:val="28"/>
          <w:szCs w:val="28"/>
        </w:rPr>
      </w:pPr>
    </w:p>
    <w:p w14:paraId="5F5206B0">
      <w:pPr>
        <w:adjustRightInd w:val="0"/>
        <w:snapToGrid w:val="0"/>
        <w:spacing w:line="400" w:lineRule="exact"/>
        <w:jc w:val="left"/>
        <w:textAlignment w:val="baseline"/>
        <w:rPr>
          <w:rFonts w:cs="Times New Roman" w:asciiTheme="minorEastAsia" w:hAnsiTheme="minorEastAsia"/>
          <w:b/>
          <w:caps/>
          <w:kern w:val="0"/>
          <w:sz w:val="28"/>
          <w:szCs w:val="28"/>
        </w:rPr>
      </w:pPr>
    </w:p>
    <w:p w14:paraId="4649AE0B">
      <w:pPr>
        <w:adjustRightInd w:val="0"/>
        <w:snapToGrid w:val="0"/>
        <w:spacing w:line="400" w:lineRule="exact"/>
        <w:jc w:val="left"/>
        <w:textAlignment w:val="baseline"/>
        <w:rPr>
          <w:rFonts w:cs="Times New Roman" w:asciiTheme="minorEastAsia" w:hAnsiTheme="minorEastAsia"/>
          <w:b/>
          <w:caps/>
          <w:kern w:val="0"/>
          <w:sz w:val="28"/>
          <w:szCs w:val="28"/>
        </w:rPr>
      </w:pPr>
    </w:p>
    <w:p w14:paraId="208DEAD5">
      <w:pPr>
        <w:adjustRightInd w:val="0"/>
        <w:snapToGrid w:val="0"/>
        <w:spacing w:line="400" w:lineRule="exact"/>
        <w:jc w:val="left"/>
        <w:textAlignment w:val="baseline"/>
        <w:rPr>
          <w:rFonts w:cs="Times New Roman" w:asciiTheme="minorEastAsia" w:hAnsiTheme="minorEastAsia"/>
          <w:b/>
          <w:caps/>
          <w:kern w:val="0"/>
          <w:sz w:val="28"/>
          <w:szCs w:val="28"/>
        </w:rPr>
      </w:pPr>
    </w:p>
    <w:p w14:paraId="1E3FAC5C">
      <w:pPr>
        <w:adjustRightInd w:val="0"/>
        <w:snapToGrid w:val="0"/>
        <w:spacing w:line="400" w:lineRule="exact"/>
        <w:jc w:val="left"/>
        <w:textAlignment w:val="baseline"/>
        <w:rPr>
          <w:rFonts w:cs="Times New Roman" w:asciiTheme="minorEastAsia" w:hAnsiTheme="minorEastAsia"/>
          <w:b/>
          <w:caps/>
          <w:kern w:val="0"/>
          <w:sz w:val="28"/>
          <w:szCs w:val="28"/>
        </w:rPr>
      </w:pPr>
    </w:p>
    <w:p w14:paraId="50B18BFF">
      <w:pPr>
        <w:adjustRightInd w:val="0"/>
        <w:snapToGrid w:val="0"/>
        <w:spacing w:line="400" w:lineRule="exact"/>
        <w:jc w:val="left"/>
        <w:textAlignment w:val="baseline"/>
        <w:rPr>
          <w:rFonts w:cs="Times New Roman" w:asciiTheme="minorEastAsia" w:hAnsiTheme="minorEastAsia"/>
          <w:b/>
          <w:caps/>
          <w:kern w:val="0"/>
          <w:sz w:val="28"/>
          <w:szCs w:val="28"/>
        </w:rPr>
      </w:pPr>
    </w:p>
    <w:p w14:paraId="16F84C1D">
      <w:pPr>
        <w:adjustRightInd w:val="0"/>
        <w:snapToGrid w:val="0"/>
        <w:spacing w:line="400" w:lineRule="exact"/>
        <w:jc w:val="left"/>
        <w:textAlignment w:val="baseline"/>
        <w:rPr>
          <w:rFonts w:cs="Times New Roman" w:asciiTheme="minorEastAsia" w:hAnsiTheme="minorEastAsia"/>
          <w:b/>
          <w:caps/>
          <w:kern w:val="0"/>
          <w:sz w:val="28"/>
          <w:szCs w:val="28"/>
        </w:rPr>
      </w:pPr>
    </w:p>
    <w:p w14:paraId="0B2174C0">
      <w:pPr>
        <w:adjustRightInd w:val="0"/>
        <w:snapToGrid w:val="0"/>
        <w:spacing w:line="400" w:lineRule="exact"/>
        <w:jc w:val="left"/>
        <w:textAlignment w:val="baseline"/>
        <w:rPr>
          <w:rFonts w:cs="Times New Roman" w:asciiTheme="minorEastAsia" w:hAnsiTheme="minorEastAsia"/>
          <w:b/>
          <w:caps/>
          <w:kern w:val="0"/>
          <w:sz w:val="28"/>
          <w:szCs w:val="28"/>
        </w:rPr>
      </w:pPr>
    </w:p>
    <w:p w14:paraId="27335D2F">
      <w:pPr>
        <w:adjustRightInd w:val="0"/>
        <w:snapToGrid w:val="0"/>
        <w:spacing w:line="400" w:lineRule="exact"/>
        <w:jc w:val="left"/>
        <w:textAlignment w:val="baseline"/>
        <w:rPr>
          <w:rFonts w:cs="Times New Roman" w:asciiTheme="minorEastAsia" w:hAnsiTheme="minorEastAsia"/>
          <w:b/>
          <w:caps/>
          <w:kern w:val="0"/>
          <w:sz w:val="28"/>
          <w:szCs w:val="28"/>
        </w:rPr>
      </w:pPr>
    </w:p>
    <w:p w14:paraId="21F4397E">
      <w:pPr>
        <w:adjustRightInd w:val="0"/>
        <w:snapToGrid w:val="0"/>
        <w:spacing w:line="400" w:lineRule="exact"/>
        <w:jc w:val="left"/>
        <w:textAlignment w:val="baseline"/>
        <w:rPr>
          <w:rFonts w:cs="Times New Roman" w:asciiTheme="minorEastAsia" w:hAnsiTheme="minorEastAsia"/>
          <w:b/>
          <w:caps/>
          <w:kern w:val="0"/>
          <w:sz w:val="28"/>
          <w:szCs w:val="28"/>
        </w:rPr>
      </w:pPr>
    </w:p>
    <w:p w14:paraId="272FDFD6">
      <w:pPr>
        <w:adjustRightInd w:val="0"/>
        <w:snapToGrid w:val="0"/>
        <w:spacing w:line="400" w:lineRule="exact"/>
        <w:jc w:val="left"/>
        <w:textAlignment w:val="baseline"/>
        <w:rPr>
          <w:rFonts w:cs="Times New Roman" w:asciiTheme="minorEastAsia" w:hAnsiTheme="minorEastAsia"/>
          <w:b/>
          <w:caps/>
          <w:kern w:val="0"/>
          <w:sz w:val="28"/>
          <w:szCs w:val="28"/>
        </w:rPr>
      </w:pPr>
    </w:p>
    <w:p w14:paraId="0CEFB0D9">
      <w:pPr>
        <w:adjustRightInd w:val="0"/>
        <w:snapToGrid w:val="0"/>
        <w:spacing w:line="400" w:lineRule="exact"/>
        <w:jc w:val="left"/>
        <w:textAlignment w:val="baseline"/>
        <w:rPr>
          <w:rFonts w:cs="Times New Roman" w:asciiTheme="minorEastAsia" w:hAnsiTheme="minorEastAsia"/>
          <w:b/>
          <w:caps/>
          <w:kern w:val="0"/>
          <w:sz w:val="28"/>
          <w:szCs w:val="28"/>
        </w:rPr>
      </w:pPr>
    </w:p>
    <w:p w14:paraId="06CD20C6">
      <w:pPr>
        <w:adjustRightInd w:val="0"/>
        <w:snapToGrid w:val="0"/>
        <w:spacing w:line="400" w:lineRule="exact"/>
        <w:jc w:val="left"/>
        <w:textAlignment w:val="baseline"/>
        <w:rPr>
          <w:rFonts w:cs="Times New Roman" w:asciiTheme="minorEastAsia" w:hAnsiTheme="minorEastAsia"/>
          <w:b/>
          <w:caps/>
          <w:kern w:val="0"/>
          <w:sz w:val="28"/>
          <w:szCs w:val="28"/>
        </w:rPr>
      </w:pPr>
    </w:p>
    <w:p w14:paraId="188F001C">
      <w:pPr>
        <w:adjustRightInd w:val="0"/>
        <w:snapToGrid w:val="0"/>
        <w:spacing w:line="400" w:lineRule="exact"/>
        <w:jc w:val="left"/>
        <w:textAlignment w:val="baseline"/>
        <w:rPr>
          <w:rFonts w:cs="Times New Roman" w:asciiTheme="minorEastAsia" w:hAnsiTheme="minorEastAsia"/>
          <w:b/>
          <w:caps/>
          <w:kern w:val="0"/>
          <w:sz w:val="28"/>
          <w:szCs w:val="28"/>
        </w:rPr>
      </w:pPr>
    </w:p>
    <w:p w14:paraId="752500A0">
      <w:pPr>
        <w:adjustRightInd w:val="0"/>
        <w:snapToGrid w:val="0"/>
        <w:spacing w:line="400" w:lineRule="exact"/>
        <w:jc w:val="left"/>
        <w:textAlignment w:val="baseline"/>
        <w:rPr>
          <w:rFonts w:cs="Times New Roman" w:asciiTheme="minorEastAsia" w:hAnsiTheme="minorEastAsia"/>
          <w:b/>
          <w:caps/>
          <w:kern w:val="0"/>
          <w:sz w:val="28"/>
          <w:szCs w:val="28"/>
        </w:rPr>
      </w:pPr>
    </w:p>
    <w:p w14:paraId="6BA64DC4">
      <w:pPr>
        <w:adjustRightInd w:val="0"/>
        <w:snapToGrid w:val="0"/>
        <w:spacing w:line="400" w:lineRule="exact"/>
        <w:jc w:val="left"/>
        <w:textAlignment w:val="baseline"/>
        <w:rPr>
          <w:rFonts w:cs="Times New Roman" w:asciiTheme="minorEastAsia" w:hAnsiTheme="minorEastAsia"/>
          <w:b/>
          <w:caps/>
          <w:kern w:val="0"/>
          <w:sz w:val="28"/>
          <w:szCs w:val="28"/>
        </w:rPr>
      </w:pPr>
    </w:p>
    <w:p w14:paraId="00C7B1F2">
      <w:pPr>
        <w:adjustRightInd w:val="0"/>
        <w:snapToGrid w:val="0"/>
        <w:spacing w:line="400" w:lineRule="exact"/>
        <w:jc w:val="left"/>
        <w:textAlignment w:val="baseline"/>
        <w:rPr>
          <w:rFonts w:cs="Times New Roman" w:asciiTheme="minorEastAsia" w:hAnsiTheme="minorEastAsia"/>
          <w:b/>
          <w:caps/>
          <w:kern w:val="0"/>
          <w:sz w:val="28"/>
          <w:szCs w:val="28"/>
        </w:rPr>
      </w:pPr>
    </w:p>
    <w:p w14:paraId="597950AB">
      <w:pPr>
        <w:adjustRightInd w:val="0"/>
        <w:snapToGrid w:val="0"/>
        <w:spacing w:line="400" w:lineRule="exact"/>
        <w:jc w:val="left"/>
        <w:textAlignment w:val="baseline"/>
        <w:rPr>
          <w:rFonts w:cs="Times New Roman" w:asciiTheme="minorEastAsia" w:hAnsiTheme="minorEastAsia"/>
          <w:b/>
          <w:caps/>
          <w:kern w:val="0"/>
          <w:sz w:val="28"/>
          <w:szCs w:val="28"/>
        </w:rPr>
      </w:pPr>
    </w:p>
    <w:p w14:paraId="249C4099">
      <w:pPr>
        <w:adjustRightInd w:val="0"/>
        <w:snapToGrid w:val="0"/>
        <w:spacing w:line="400" w:lineRule="exact"/>
        <w:jc w:val="left"/>
        <w:textAlignment w:val="baseline"/>
        <w:rPr>
          <w:rFonts w:cs="Times New Roman" w:asciiTheme="minorEastAsia" w:hAnsiTheme="minorEastAsia"/>
          <w:b/>
          <w:caps/>
          <w:kern w:val="0"/>
          <w:sz w:val="28"/>
          <w:szCs w:val="28"/>
        </w:rPr>
      </w:pPr>
    </w:p>
    <w:p w14:paraId="26805B9C">
      <w:pPr>
        <w:adjustRightInd w:val="0"/>
        <w:snapToGrid w:val="0"/>
        <w:spacing w:line="400" w:lineRule="exact"/>
        <w:jc w:val="left"/>
        <w:textAlignment w:val="baseline"/>
        <w:rPr>
          <w:rFonts w:cs="Times New Roman" w:asciiTheme="minorEastAsia" w:hAnsiTheme="minorEastAsia"/>
          <w:b/>
          <w:caps/>
          <w:kern w:val="0"/>
          <w:sz w:val="28"/>
          <w:szCs w:val="28"/>
        </w:rPr>
      </w:pPr>
    </w:p>
    <w:p w14:paraId="14141627">
      <w:pPr>
        <w:adjustRightInd w:val="0"/>
        <w:snapToGrid w:val="0"/>
        <w:spacing w:line="400" w:lineRule="exact"/>
        <w:jc w:val="left"/>
        <w:textAlignment w:val="baseline"/>
        <w:rPr>
          <w:rFonts w:cs="Times New Roman" w:asciiTheme="minorEastAsia" w:hAnsiTheme="minorEastAsia"/>
          <w:b/>
          <w:caps/>
          <w:kern w:val="0"/>
          <w:sz w:val="28"/>
          <w:szCs w:val="28"/>
        </w:rPr>
      </w:pPr>
    </w:p>
    <w:p w14:paraId="182EC8CC">
      <w:pPr>
        <w:adjustRightInd w:val="0"/>
        <w:snapToGrid w:val="0"/>
        <w:spacing w:line="400" w:lineRule="exact"/>
        <w:jc w:val="left"/>
        <w:textAlignment w:val="baseline"/>
        <w:rPr>
          <w:rFonts w:cs="Times New Roman" w:asciiTheme="minorEastAsia" w:hAnsiTheme="minorEastAsia"/>
          <w:b/>
          <w:caps/>
          <w:kern w:val="0"/>
          <w:sz w:val="28"/>
          <w:szCs w:val="28"/>
        </w:rPr>
      </w:pPr>
    </w:p>
    <w:p w14:paraId="63705D8A">
      <w:pPr>
        <w:adjustRightInd w:val="0"/>
        <w:snapToGrid w:val="0"/>
        <w:spacing w:line="400" w:lineRule="exact"/>
        <w:jc w:val="left"/>
        <w:textAlignment w:val="baseline"/>
        <w:rPr>
          <w:rFonts w:cs="Times New Roman" w:asciiTheme="minorEastAsia" w:hAnsiTheme="minorEastAsia"/>
          <w:b/>
          <w:caps/>
          <w:kern w:val="0"/>
          <w:sz w:val="28"/>
          <w:szCs w:val="28"/>
        </w:rPr>
      </w:pPr>
    </w:p>
    <w:p w14:paraId="6E2F0ADA">
      <w:pPr>
        <w:adjustRightInd w:val="0"/>
        <w:snapToGrid w:val="0"/>
        <w:spacing w:line="400" w:lineRule="exact"/>
        <w:jc w:val="left"/>
        <w:textAlignment w:val="baseline"/>
        <w:rPr>
          <w:rFonts w:cs="Times New Roman" w:asciiTheme="minorEastAsia" w:hAnsiTheme="minorEastAsia"/>
          <w:b/>
          <w:caps/>
          <w:kern w:val="0"/>
          <w:sz w:val="28"/>
          <w:szCs w:val="28"/>
        </w:rPr>
      </w:pPr>
    </w:p>
    <w:p w14:paraId="07D4D546">
      <w:pPr>
        <w:adjustRightInd w:val="0"/>
        <w:snapToGrid w:val="0"/>
        <w:spacing w:line="400" w:lineRule="exact"/>
        <w:jc w:val="left"/>
        <w:textAlignment w:val="baseline"/>
        <w:rPr>
          <w:rFonts w:cs="Times New Roman" w:asciiTheme="minorEastAsia" w:hAnsiTheme="minorEastAsia"/>
          <w:b/>
          <w:caps/>
          <w:kern w:val="0"/>
          <w:sz w:val="28"/>
          <w:szCs w:val="28"/>
        </w:rPr>
      </w:pPr>
    </w:p>
    <w:p w14:paraId="5513FF49">
      <w:pP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bookmarkEnd w:id="0"/>
      <w:r>
        <w:rPr>
          <w:rFonts w:hint="eastAsia" w:cs="Times New Roman" w:asciiTheme="minorEastAsia" w:hAnsiTheme="minorEastAsia"/>
          <w:b/>
          <w:caps/>
          <w:kern w:val="0"/>
          <w:sz w:val="28"/>
          <w:szCs w:val="28"/>
          <w:lang w:val="en-US" w:eastAsia="zh-CN"/>
        </w:rPr>
        <w:t>4</w:t>
      </w:r>
    </w:p>
    <w:p w14:paraId="3AD621CE">
      <w:pPr>
        <w:adjustRightInd w:val="0"/>
        <w:snapToGrid w:val="0"/>
        <w:spacing w:line="400" w:lineRule="exact"/>
        <w:jc w:val="left"/>
        <w:textAlignment w:val="baseline"/>
        <w:rPr>
          <w:rFonts w:cs="Times New Roman" w:asciiTheme="minorEastAsia" w:hAnsiTheme="minorEastAsia"/>
          <w:caps/>
          <w:kern w:val="0"/>
          <w:sz w:val="32"/>
          <w:szCs w:val="32"/>
        </w:rPr>
      </w:pPr>
    </w:p>
    <w:p w14:paraId="657640B0">
      <w:pPr>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14:paraId="44688D1A">
      <w:pP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rPr>
      </w:pPr>
    </w:p>
    <w:p w14:paraId="2DBE6FBE">
      <w:pP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14:paraId="7AD86684">
      <w:pPr>
        <w:tabs>
          <w:tab w:val="left" w:pos="2980"/>
        </w:tabs>
        <w:autoSpaceDE w:val="0"/>
        <w:autoSpaceDN w:val="0"/>
        <w:adjustRightInd w:val="0"/>
        <w:spacing w:line="6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14:paraId="44153587">
      <w:pPr>
        <w:tabs>
          <w:tab w:val="left" w:pos="1800"/>
          <w:tab w:val="left" w:pos="5580"/>
        </w:tabs>
        <w:adjustRightInd w:val="0"/>
        <w:snapToGrid w:val="0"/>
        <w:spacing w:line="400" w:lineRule="exact"/>
        <w:jc w:val="left"/>
        <w:textAlignment w:val="baseline"/>
        <w:rPr>
          <w:rFonts w:cs="Times New Roman" w:asciiTheme="minorEastAsia" w:hAnsiTheme="minorEastAsia"/>
          <w:kern w:val="0"/>
          <w:sz w:val="24"/>
          <w:szCs w:val="24"/>
          <w:u w:val="single"/>
        </w:rPr>
      </w:pPr>
    </w:p>
    <w:p w14:paraId="282F8D4C">
      <w:pPr>
        <w:tabs>
          <w:tab w:val="left" w:pos="5580"/>
        </w:tabs>
        <w:adjustRightInd w:val="0"/>
        <w:snapToGrid w:val="0"/>
        <w:spacing w:line="400" w:lineRule="exact"/>
        <w:rPr>
          <w:rFonts w:cs="Times New Roman" w:asciiTheme="minorEastAsia" w:hAnsiTheme="minorEastAsia"/>
          <w:b/>
          <w:bCs/>
          <w:caps/>
          <w:kern w:val="0"/>
          <w:sz w:val="24"/>
          <w:szCs w:val="24"/>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w:t>
      </w:r>
      <w:r>
        <w:rPr>
          <w:rFonts w:hint="eastAsia" w:cs="Times New Roman" w:asciiTheme="minorEastAsia" w:hAnsiTheme="minorEastAsia"/>
          <w:b w:val="0"/>
          <w:bCs w:val="0"/>
          <w:caps/>
          <w:kern w:val="0"/>
          <w:sz w:val="24"/>
          <w:szCs w:val="24"/>
        </w:rPr>
        <w:t>：</w:t>
      </w:r>
      <w:r>
        <w:rPr>
          <w:rFonts w:hint="eastAsia" w:cs="Times New Roman" w:asciiTheme="minorEastAsia" w:hAnsiTheme="minorEastAsia"/>
          <w:b/>
          <w:bCs/>
          <w:caps/>
          <w:kern w:val="0"/>
          <w:sz w:val="24"/>
          <w:szCs w:val="24"/>
        </w:rPr>
        <w:t>（</w:t>
      </w:r>
      <w:r>
        <w:rPr>
          <w:rFonts w:hint="eastAsia" w:cs="Times New Roman" w:asciiTheme="minorEastAsia" w:hAnsiTheme="minorEastAsia"/>
          <w:b/>
          <w:bCs/>
          <w:caps/>
          <w:kern w:val="0"/>
          <w:sz w:val="24"/>
          <w:szCs w:val="24"/>
          <w:lang w:val="en-US" w:eastAsia="zh-CN"/>
        </w:rPr>
        <w:t>附报价明细和总价，注明税率和交货期</w:t>
      </w:r>
      <w:r>
        <w:rPr>
          <w:rFonts w:hint="eastAsia" w:cs="Times New Roman" w:asciiTheme="minorEastAsia" w:hAnsiTheme="minorEastAsia"/>
          <w:b/>
          <w:bCs/>
          <w:caps/>
          <w:kern w:val="0"/>
          <w:sz w:val="24"/>
          <w:szCs w:val="24"/>
        </w:rPr>
        <w:t>）</w:t>
      </w:r>
    </w:p>
    <w:p w14:paraId="4877414E">
      <w:pP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656DA8C6">
      <w:pP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17F722E1">
      <w:pPr>
        <w:tabs>
          <w:tab w:val="left" w:pos="1800"/>
          <w:tab w:val="left" w:pos="5580"/>
        </w:tabs>
        <w:adjustRightInd w:val="0"/>
        <w:snapToGrid w:val="0"/>
        <w:spacing w:line="400" w:lineRule="exact"/>
        <w:ind w:right="-664" w:rightChars="-316"/>
        <w:jc w:val="left"/>
        <w:textAlignment w:val="baseline"/>
        <w:rPr>
          <w:rFonts w:asciiTheme="minorEastAsia" w:hAnsiTheme="minorEastAsia"/>
          <w:kern w:val="0"/>
          <w:sz w:val="24"/>
          <w:szCs w:val="24"/>
        </w:rPr>
      </w:pPr>
    </w:p>
    <w:p w14:paraId="24A80478">
      <w:pPr>
        <w:tabs>
          <w:tab w:val="left" w:pos="5580"/>
        </w:tabs>
        <w:adjustRightInd w:val="0"/>
        <w:snapToGrid w:val="0"/>
        <w:spacing w:line="400" w:lineRule="exact"/>
        <w:rPr>
          <w:rFonts w:asciiTheme="minorEastAsia" w:hAnsiTheme="minorEastAsia"/>
          <w:kern w:val="0"/>
          <w:sz w:val="24"/>
          <w:szCs w:val="24"/>
        </w:rPr>
      </w:pPr>
    </w:p>
    <w:p w14:paraId="729321C0">
      <w:pPr>
        <w:tabs>
          <w:tab w:val="left" w:pos="5580"/>
        </w:tabs>
        <w:adjustRightInd w:val="0"/>
        <w:snapToGrid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r>
        <w:rPr>
          <w:rFonts w:hint="eastAsia" w:asciiTheme="minorEastAsia" w:hAnsiTheme="minorEastAsia"/>
          <w:kern w:val="0"/>
          <w:sz w:val="24"/>
          <w:szCs w:val="24"/>
          <w:lang w:eastAsia="zh-CN"/>
        </w:rPr>
        <w:t>：</w:t>
      </w:r>
    </w:p>
    <w:p w14:paraId="5A9EA37C">
      <w:pPr>
        <w:tabs>
          <w:tab w:val="left" w:pos="5580"/>
        </w:tabs>
        <w:adjustRightInd w:val="0"/>
        <w:snapToGrid w:val="0"/>
        <w:spacing w:line="400" w:lineRule="exact"/>
        <w:rPr>
          <w:rFonts w:asciiTheme="minorEastAsia" w:hAnsiTheme="minorEastAsia"/>
          <w:kern w:val="0"/>
          <w:sz w:val="24"/>
          <w:szCs w:val="24"/>
        </w:rPr>
      </w:pPr>
    </w:p>
    <w:p w14:paraId="2119BFA1">
      <w:pPr>
        <w:tabs>
          <w:tab w:val="left" w:pos="5580"/>
        </w:tabs>
        <w:adjustRightInd w:val="0"/>
        <w:snapToGrid w:val="0"/>
        <w:spacing w:line="400" w:lineRule="exact"/>
        <w:rPr>
          <w:rFonts w:asciiTheme="minorEastAsia" w:hAnsiTheme="minorEastAsia"/>
          <w:kern w:val="0"/>
          <w:sz w:val="24"/>
          <w:szCs w:val="24"/>
        </w:rPr>
      </w:pPr>
    </w:p>
    <w:p w14:paraId="0B582E77">
      <w:pPr>
        <w:tabs>
          <w:tab w:val="left" w:pos="5580"/>
        </w:tabs>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w:t>
      </w:r>
      <w:r>
        <w:rPr>
          <w:rFonts w:hint="eastAsia" w:asciiTheme="minorEastAsia" w:hAnsiTheme="minorEastAsia"/>
          <w:kern w:val="0"/>
          <w:sz w:val="24"/>
          <w:szCs w:val="24"/>
          <w:lang w:eastAsia="zh-CN"/>
        </w:rPr>
        <w:t>（</w:t>
      </w:r>
      <w:r>
        <w:rPr>
          <w:rFonts w:asciiTheme="minorEastAsia" w:hAnsiTheme="minorEastAsia"/>
          <w:kern w:val="0"/>
          <w:sz w:val="24"/>
          <w:szCs w:val="24"/>
        </w:rPr>
        <w:t>签字或盖章</w:t>
      </w:r>
      <w:r>
        <w:rPr>
          <w:rFonts w:hint="eastAsia" w:asciiTheme="minorEastAsia" w:hAnsiTheme="minorEastAsia"/>
          <w:kern w:val="0"/>
          <w:sz w:val="24"/>
          <w:szCs w:val="24"/>
          <w:lang w:eastAsia="zh-CN"/>
        </w:rPr>
        <w:t>）</w:t>
      </w:r>
      <w:r>
        <w:rPr>
          <w:rFonts w:asciiTheme="minorEastAsia" w:hAnsiTheme="minorEastAsia"/>
          <w:kern w:val="0"/>
          <w:sz w:val="24"/>
          <w:szCs w:val="24"/>
        </w:rPr>
        <w:t>:</w:t>
      </w:r>
    </w:p>
    <w:p w14:paraId="5C5C04A6">
      <w:pPr>
        <w:tabs>
          <w:tab w:val="left" w:pos="5580"/>
        </w:tabs>
        <w:adjustRightInd w:val="0"/>
        <w:snapToGrid w:val="0"/>
        <w:spacing w:line="400" w:lineRule="exact"/>
        <w:rPr>
          <w:rFonts w:asciiTheme="minorEastAsia" w:hAnsiTheme="minorEastAsia"/>
          <w:kern w:val="0"/>
          <w:sz w:val="24"/>
          <w:szCs w:val="24"/>
        </w:rPr>
      </w:pPr>
    </w:p>
    <w:p w14:paraId="2BD2C3E5">
      <w:pPr>
        <w:tabs>
          <w:tab w:val="left" w:pos="5580"/>
        </w:tabs>
        <w:adjustRightInd w:val="0"/>
        <w:snapToGrid w:val="0"/>
        <w:spacing w:line="400" w:lineRule="exact"/>
        <w:rPr>
          <w:rFonts w:asciiTheme="minorEastAsia" w:hAnsiTheme="minorEastAsia"/>
          <w:kern w:val="0"/>
          <w:sz w:val="24"/>
          <w:szCs w:val="24"/>
          <w:u w:val="single"/>
        </w:rPr>
      </w:pPr>
      <w:r>
        <w:rPr>
          <w:rFonts w:asciiTheme="minorEastAsia" w:hAnsiTheme="minorEastAsia"/>
          <w:kern w:val="0"/>
          <w:sz w:val="24"/>
          <w:szCs w:val="24"/>
        </w:rPr>
        <w:t>日期：</w:t>
      </w:r>
    </w:p>
    <w:p w14:paraId="668CE0C3">
      <w:pPr>
        <w:tabs>
          <w:tab w:val="left" w:pos="5580"/>
        </w:tabs>
        <w:adjustRightInd w:val="0"/>
        <w:snapToGrid w:val="0"/>
        <w:spacing w:line="400" w:lineRule="exact"/>
        <w:ind w:firstLine="1440" w:firstLineChars="600"/>
        <w:rPr>
          <w:rFonts w:asciiTheme="minorEastAsia" w:hAnsiTheme="minorEastAsia"/>
          <w:kern w:val="0"/>
          <w:sz w:val="24"/>
          <w:szCs w:val="24"/>
        </w:rPr>
      </w:pPr>
    </w:p>
    <w:p w14:paraId="16F9077E">
      <w:pPr>
        <w:spacing w:line="600" w:lineRule="exact"/>
        <w:rPr>
          <w:rFonts w:asciiTheme="minorEastAsia" w:hAnsiTheme="minorEastAsia"/>
          <w:sz w:val="32"/>
          <w:szCs w:val="32"/>
        </w:rPr>
      </w:pPr>
    </w:p>
    <w:p w14:paraId="73A4B107">
      <w:pPr>
        <w:spacing w:line="600" w:lineRule="exact"/>
        <w:rPr>
          <w:rFonts w:asciiTheme="minorEastAsia" w:hAnsiTheme="minorEastAsia"/>
          <w:sz w:val="32"/>
          <w:szCs w:val="32"/>
        </w:rPr>
      </w:pPr>
    </w:p>
    <w:p w14:paraId="345814B5">
      <w:pPr>
        <w:spacing w:line="600" w:lineRule="exact"/>
        <w:rPr>
          <w:rFonts w:asciiTheme="minorEastAsia" w:hAnsiTheme="minorEastAsia"/>
          <w:sz w:val="32"/>
          <w:szCs w:val="32"/>
        </w:rPr>
      </w:pPr>
    </w:p>
    <w:p w14:paraId="20043B43">
      <w:pPr>
        <w:spacing w:line="600" w:lineRule="exact"/>
        <w:rPr>
          <w:rFonts w:asciiTheme="minorEastAsia" w:hAnsiTheme="minorEastAsia"/>
          <w:sz w:val="32"/>
          <w:szCs w:val="32"/>
        </w:rPr>
      </w:pPr>
    </w:p>
    <w:p w14:paraId="76A199CA">
      <w:pPr>
        <w:spacing w:line="600" w:lineRule="exact"/>
        <w:rPr>
          <w:rFonts w:asciiTheme="minorEastAsia" w:hAnsiTheme="minorEastAsia"/>
          <w:sz w:val="32"/>
          <w:szCs w:val="32"/>
        </w:rPr>
      </w:pPr>
    </w:p>
    <w:p w14:paraId="6BA4ABF6">
      <w:pPr>
        <w:spacing w:line="600" w:lineRule="exact"/>
        <w:rPr>
          <w:rFonts w:asciiTheme="minorEastAsia" w:hAnsiTheme="minorEastAsia"/>
          <w:sz w:val="32"/>
          <w:szCs w:val="32"/>
        </w:rPr>
      </w:pPr>
    </w:p>
    <w:p w14:paraId="320CF3FE">
      <w:pPr>
        <w:spacing w:line="600" w:lineRule="exact"/>
        <w:rPr>
          <w:rFonts w:asciiTheme="minorEastAsia" w:hAnsiTheme="minorEastAsia"/>
          <w:sz w:val="32"/>
          <w:szCs w:val="32"/>
        </w:rPr>
      </w:pPr>
    </w:p>
    <w:p w14:paraId="5454CE17">
      <w:pPr>
        <w:spacing w:line="600" w:lineRule="exact"/>
        <w:rPr>
          <w:rFonts w:asciiTheme="minorEastAsia" w:hAnsiTheme="minorEastAsia"/>
          <w:sz w:val="32"/>
          <w:szCs w:val="32"/>
        </w:rPr>
      </w:pPr>
    </w:p>
    <w:p w14:paraId="4B33D082">
      <w:pPr>
        <w:spacing w:line="600" w:lineRule="exact"/>
        <w:rPr>
          <w:rFonts w:asciiTheme="minorEastAsia" w:hAnsiTheme="minorEastAsia"/>
          <w:sz w:val="32"/>
          <w:szCs w:val="32"/>
        </w:rPr>
      </w:pPr>
    </w:p>
    <w:p w14:paraId="627CBCA8">
      <w:pPr>
        <w:spacing w:line="600" w:lineRule="exact"/>
        <w:rPr>
          <w:rFonts w:asciiTheme="minorEastAsia" w:hAnsiTheme="minorEastAsia"/>
          <w:sz w:val="32"/>
          <w:szCs w:val="32"/>
        </w:rPr>
      </w:pPr>
    </w:p>
    <w:p w14:paraId="52C8B8F4">
      <w:pPr>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5</w:t>
      </w:r>
    </w:p>
    <w:p w14:paraId="12AD7319">
      <w:pPr>
        <w:widowControl/>
        <w:adjustRightInd w:val="0"/>
        <w:snapToGrid w:val="0"/>
        <w:spacing w:line="400" w:lineRule="exact"/>
        <w:jc w:val="left"/>
        <w:rPr>
          <w:rFonts w:cs="Times New Roman" w:asciiTheme="minorEastAsia" w:hAnsiTheme="minorEastAsia"/>
          <w:kern w:val="20"/>
          <w:sz w:val="24"/>
          <w:szCs w:val="24"/>
          <w:lang w:val="zh-CN"/>
        </w:rPr>
      </w:pPr>
    </w:p>
    <w:p w14:paraId="40AED242">
      <w:pP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p>
    <w:p w14:paraId="6A363397">
      <w:pPr>
        <w:adjustRightInd w:val="0"/>
        <w:spacing w:line="360" w:lineRule="auto"/>
        <w:ind w:firstLine="480" w:firstLineChars="200"/>
        <w:jc w:val="left"/>
        <w:textAlignment w:val="baseline"/>
        <w:rPr>
          <w:rFonts w:cs="Times New Roman" w:asciiTheme="minorEastAsia" w:hAnsiTheme="minorEastAsia"/>
          <w:kern w:val="0"/>
          <w:sz w:val="24"/>
          <w:szCs w:val="24"/>
        </w:rPr>
      </w:pPr>
    </w:p>
    <w:p w14:paraId="5AEFC5CB">
      <w:pP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提供清单（表格自制）列明：项目单位、项目内容、联系人、联系人电话，并后附对应的合同复印件，合同复印件需提供主要部分的内容，至少包含合同首页、服务内容与金额页、双方签字盖章页。</w:t>
      </w:r>
    </w:p>
    <w:p w14:paraId="34FFA988">
      <w:pPr>
        <w:adjustRightInd w:val="0"/>
        <w:spacing w:line="400" w:lineRule="exact"/>
        <w:ind w:firstLine="480" w:firstLineChars="200"/>
        <w:jc w:val="left"/>
        <w:textAlignment w:val="baseline"/>
        <w:rPr>
          <w:rFonts w:cs="Times New Roman" w:asciiTheme="minorEastAsia" w:hAnsiTheme="minorEastAsia"/>
          <w:kern w:val="0"/>
          <w:sz w:val="24"/>
          <w:szCs w:val="24"/>
        </w:rPr>
      </w:pPr>
    </w:p>
    <w:p w14:paraId="66FF8B09">
      <w:pPr>
        <w:adjustRightInd w:val="0"/>
        <w:spacing w:line="40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14:paraId="6E65B842">
      <w:pP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14:paraId="38E7AA97">
      <w:pP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2.如供应商成立日期不足</w:t>
      </w:r>
      <w:r>
        <w:rPr>
          <w:rFonts w:cs="Times New Roman" w:asciiTheme="minorEastAsia" w:hAnsiTheme="minorEastAsia"/>
          <w:b/>
          <w:kern w:val="0"/>
          <w:sz w:val="24"/>
          <w:szCs w:val="24"/>
        </w:rPr>
        <w:t>三</w:t>
      </w:r>
      <w:r>
        <w:rPr>
          <w:rFonts w:cs="Times New Roman" w:asciiTheme="minorEastAsia" w:hAnsiTheme="minorEastAsia"/>
          <w:kern w:val="0"/>
          <w:sz w:val="24"/>
          <w:szCs w:val="24"/>
        </w:rPr>
        <w:t>年，请提供自成立之日至递交响应文件之日的同类项目业绩；</w:t>
      </w:r>
    </w:p>
    <w:p w14:paraId="023C64B2">
      <w:pPr>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3.所有复印件应清晰，并由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p>
    <w:p w14:paraId="52353ACD">
      <w:pPr>
        <w:spacing w:line="600" w:lineRule="exact"/>
        <w:rPr>
          <w:rFonts w:asciiTheme="minorEastAsia" w:hAnsiTheme="minorEastAsia"/>
          <w:sz w:val="32"/>
          <w:szCs w:val="32"/>
        </w:rPr>
      </w:pPr>
    </w:p>
    <w:p w14:paraId="43683E38">
      <w:pPr>
        <w:spacing w:line="600" w:lineRule="exact"/>
        <w:rPr>
          <w:rFonts w:asciiTheme="minorEastAsia" w:hAnsiTheme="minorEastAsia"/>
          <w:sz w:val="32"/>
          <w:szCs w:val="32"/>
        </w:rPr>
      </w:pPr>
    </w:p>
    <w:p w14:paraId="21FF7615">
      <w:pPr>
        <w:spacing w:line="600" w:lineRule="exact"/>
        <w:rPr>
          <w:rFonts w:asciiTheme="minorEastAsia" w:hAnsiTheme="minorEastAsia"/>
          <w:sz w:val="32"/>
          <w:szCs w:val="32"/>
        </w:rPr>
      </w:pPr>
    </w:p>
    <w:p w14:paraId="61D0CA41">
      <w:pPr>
        <w:spacing w:line="600" w:lineRule="exact"/>
        <w:rPr>
          <w:rFonts w:asciiTheme="minorEastAsia" w:hAnsiTheme="minorEastAsia"/>
          <w:sz w:val="32"/>
          <w:szCs w:val="32"/>
        </w:rPr>
      </w:pPr>
    </w:p>
    <w:p w14:paraId="0C374423">
      <w:pPr>
        <w:spacing w:line="600" w:lineRule="exact"/>
        <w:rPr>
          <w:rFonts w:asciiTheme="minorEastAsia" w:hAnsiTheme="minorEastAsia"/>
          <w:sz w:val="32"/>
          <w:szCs w:val="32"/>
        </w:rPr>
      </w:pPr>
    </w:p>
    <w:p w14:paraId="69D094D0">
      <w:pPr>
        <w:spacing w:line="600" w:lineRule="exact"/>
        <w:rPr>
          <w:rFonts w:asciiTheme="minorEastAsia" w:hAnsiTheme="minorEastAsia"/>
          <w:sz w:val="32"/>
          <w:szCs w:val="32"/>
        </w:rPr>
      </w:pPr>
    </w:p>
    <w:p w14:paraId="3A9C2759">
      <w:pPr>
        <w:spacing w:line="600" w:lineRule="exact"/>
        <w:rPr>
          <w:rFonts w:asciiTheme="minorEastAsia" w:hAnsiTheme="minorEastAsia"/>
          <w:sz w:val="32"/>
          <w:szCs w:val="32"/>
        </w:rPr>
      </w:pPr>
    </w:p>
    <w:p w14:paraId="6B1DBB15">
      <w:pPr>
        <w:spacing w:line="600" w:lineRule="exact"/>
        <w:rPr>
          <w:rFonts w:asciiTheme="minorEastAsia" w:hAnsiTheme="minorEastAsia"/>
          <w:sz w:val="32"/>
          <w:szCs w:val="32"/>
        </w:rPr>
      </w:pPr>
    </w:p>
    <w:p w14:paraId="777D836E">
      <w:pPr>
        <w:spacing w:line="600" w:lineRule="exact"/>
        <w:rPr>
          <w:rFonts w:asciiTheme="minorEastAsia" w:hAnsiTheme="minorEastAsia"/>
          <w:sz w:val="32"/>
          <w:szCs w:val="32"/>
        </w:rPr>
      </w:pPr>
    </w:p>
    <w:p w14:paraId="4F8BCAC0">
      <w:pPr>
        <w:spacing w:line="600" w:lineRule="exact"/>
        <w:rPr>
          <w:rFonts w:asciiTheme="minorEastAsia" w:hAnsiTheme="minorEastAsia"/>
          <w:sz w:val="32"/>
          <w:szCs w:val="32"/>
        </w:rPr>
      </w:pPr>
    </w:p>
    <w:p w14:paraId="29E2A421">
      <w:pPr>
        <w:spacing w:line="600" w:lineRule="exact"/>
        <w:rPr>
          <w:rFonts w:asciiTheme="minorEastAsia" w:hAnsiTheme="minorEastAsia"/>
          <w:sz w:val="32"/>
          <w:szCs w:val="32"/>
        </w:rPr>
      </w:pPr>
    </w:p>
    <w:p w14:paraId="648A8A11">
      <w:pPr>
        <w:spacing w:line="600" w:lineRule="exact"/>
        <w:rPr>
          <w:rFonts w:asciiTheme="minorEastAsia" w:hAnsiTheme="minorEastAsia"/>
          <w:sz w:val="32"/>
          <w:szCs w:val="32"/>
        </w:rPr>
      </w:pPr>
    </w:p>
    <w:p w14:paraId="3D342EF3">
      <w:pPr>
        <w:spacing w:line="600" w:lineRule="exact"/>
        <w:rPr>
          <w:rFonts w:asciiTheme="minorEastAsia" w:hAnsiTheme="minorEastAsia"/>
          <w:sz w:val="32"/>
          <w:szCs w:val="32"/>
        </w:rPr>
      </w:pPr>
    </w:p>
    <w:p w14:paraId="7047BD7A">
      <w:pPr>
        <w:adjustRightInd w:val="0"/>
        <w:snapToGrid w:val="0"/>
        <w:spacing w:line="400" w:lineRule="exact"/>
        <w:jc w:val="left"/>
        <w:textAlignment w:val="baseline"/>
        <w:rPr>
          <w:rFonts w:cs="Times New Roman" w:asciiTheme="minorEastAsia" w:hAnsiTheme="minorEastAsia"/>
          <w:b/>
          <w:caps/>
          <w:kern w:val="0"/>
          <w:sz w:val="24"/>
          <w:szCs w:val="24"/>
        </w:rPr>
      </w:pPr>
      <w:bookmarkStart w:id="1" w:name="_Toc477185311"/>
    </w:p>
    <w:p w14:paraId="3DF53E2D">
      <w:pP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bookmarkEnd w:id="1"/>
      <w:r>
        <w:rPr>
          <w:rFonts w:hint="eastAsia" w:cs="Times New Roman" w:asciiTheme="minorEastAsia" w:hAnsiTheme="minorEastAsia"/>
          <w:b/>
          <w:caps/>
          <w:kern w:val="0"/>
          <w:sz w:val="28"/>
          <w:szCs w:val="28"/>
          <w:lang w:val="en-US" w:eastAsia="zh-CN"/>
        </w:rPr>
        <w:t>6</w:t>
      </w:r>
    </w:p>
    <w:p w14:paraId="3BDD17E9">
      <w:pPr>
        <w:pStyle w:val="2"/>
      </w:pPr>
    </w:p>
    <w:p w14:paraId="070F51EC">
      <w:pPr>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14:paraId="33D42E17">
      <w:pPr>
        <w:adjustRightInd w:val="0"/>
        <w:snapToGrid w:val="0"/>
        <w:spacing w:line="400" w:lineRule="exact"/>
        <w:jc w:val="left"/>
        <w:textAlignment w:val="baseline"/>
        <w:rPr>
          <w:rFonts w:cs="Times New Roman" w:asciiTheme="minorEastAsia" w:hAnsiTheme="minorEastAsia"/>
          <w:kern w:val="0"/>
          <w:sz w:val="24"/>
          <w:szCs w:val="21"/>
        </w:rPr>
      </w:pPr>
    </w:p>
    <w:p w14:paraId="1F930786">
      <w:pP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2" w:name="_Toc164331028"/>
      <w:r>
        <w:rPr>
          <w:rFonts w:cs="Times New Roman" w:asciiTheme="minorEastAsia" w:hAnsiTheme="minorEastAsia"/>
          <w:kern w:val="0"/>
          <w:sz w:val="24"/>
          <w:szCs w:val="21"/>
        </w:rPr>
        <w:t>：</w:t>
      </w:r>
      <w:bookmarkEnd w:id="2"/>
    </w:p>
    <w:p w14:paraId="3DA590CB">
      <w:pPr>
        <w:adjustRightInd w:val="0"/>
        <w:snapToGrid w:val="0"/>
        <w:spacing w:afterLines="50"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5"/>
        <w:tblW w:w="83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410"/>
        <w:gridCol w:w="1538"/>
        <w:gridCol w:w="1985"/>
        <w:gridCol w:w="2412"/>
      </w:tblGrid>
      <w:tr w14:paraId="099298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410" w:type="dxa"/>
            <w:tcBorders>
              <w:top w:val="double" w:color="auto" w:sz="4" w:space="0"/>
            </w:tcBorders>
            <w:vAlign w:val="bottom"/>
          </w:tcPr>
          <w:p w14:paraId="00FFE845">
            <w:pP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538" w:type="dxa"/>
            <w:tcBorders>
              <w:top w:val="double" w:color="auto" w:sz="4" w:space="0"/>
            </w:tcBorders>
            <w:vAlign w:val="bottom"/>
          </w:tcPr>
          <w:p w14:paraId="14506912">
            <w:pP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tcBorders>
              <w:top w:val="double" w:color="auto" w:sz="4" w:space="0"/>
            </w:tcBorders>
            <w:vAlign w:val="bottom"/>
          </w:tcPr>
          <w:p w14:paraId="25C5A547">
            <w:pP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412" w:type="dxa"/>
            <w:tcBorders>
              <w:top w:val="double" w:color="auto" w:sz="4" w:space="0"/>
            </w:tcBorders>
            <w:vAlign w:val="bottom"/>
          </w:tcPr>
          <w:p w14:paraId="614029B9">
            <w:pPr>
              <w:adjustRightInd w:val="0"/>
              <w:snapToGrid w:val="0"/>
              <w:spacing w:line="400" w:lineRule="exact"/>
              <w:jc w:val="left"/>
              <w:textAlignment w:val="baseline"/>
              <w:rPr>
                <w:rFonts w:cs="Times New Roman" w:asciiTheme="minorEastAsia" w:hAnsiTheme="minorEastAsia"/>
                <w:kern w:val="0"/>
                <w:sz w:val="24"/>
                <w:szCs w:val="21"/>
              </w:rPr>
            </w:pPr>
          </w:p>
        </w:tc>
      </w:tr>
      <w:tr w14:paraId="471C1D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410" w:type="dxa"/>
            <w:vAlign w:val="bottom"/>
          </w:tcPr>
          <w:p w14:paraId="5A377598">
            <w:pP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538" w:type="dxa"/>
            <w:vAlign w:val="bottom"/>
          </w:tcPr>
          <w:p w14:paraId="1A44CEB2">
            <w:pP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77F9FD5D">
            <w:pP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412" w:type="dxa"/>
            <w:vAlign w:val="bottom"/>
          </w:tcPr>
          <w:p w14:paraId="59CD878C">
            <w:pPr>
              <w:adjustRightInd w:val="0"/>
              <w:snapToGrid w:val="0"/>
              <w:spacing w:line="400" w:lineRule="exact"/>
              <w:jc w:val="left"/>
              <w:textAlignment w:val="baseline"/>
              <w:rPr>
                <w:rFonts w:cs="Times New Roman" w:asciiTheme="minorEastAsia" w:hAnsiTheme="minorEastAsia"/>
                <w:kern w:val="0"/>
                <w:sz w:val="24"/>
                <w:szCs w:val="21"/>
              </w:rPr>
            </w:pPr>
          </w:p>
        </w:tc>
      </w:tr>
      <w:tr w14:paraId="2EF368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410" w:type="dxa"/>
            <w:vAlign w:val="bottom"/>
          </w:tcPr>
          <w:p w14:paraId="2FD6F94F">
            <w:pP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538" w:type="dxa"/>
            <w:vAlign w:val="bottom"/>
          </w:tcPr>
          <w:p w14:paraId="277D4D3D">
            <w:pP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08C52DEA">
            <w:pP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412" w:type="dxa"/>
            <w:vAlign w:val="bottom"/>
          </w:tcPr>
          <w:p w14:paraId="2E3D0745">
            <w:pPr>
              <w:adjustRightInd w:val="0"/>
              <w:snapToGrid w:val="0"/>
              <w:spacing w:line="400" w:lineRule="exact"/>
              <w:jc w:val="left"/>
              <w:textAlignment w:val="baseline"/>
              <w:rPr>
                <w:rFonts w:cs="Times New Roman" w:asciiTheme="minorEastAsia" w:hAnsiTheme="minorEastAsia"/>
                <w:kern w:val="0"/>
                <w:sz w:val="24"/>
                <w:szCs w:val="21"/>
              </w:rPr>
            </w:pPr>
          </w:p>
        </w:tc>
      </w:tr>
      <w:tr w14:paraId="3D97B7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410" w:type="dxa"/>
            <w:vAlign w:val="bottom"/>
          </w:tcPr>
          <w:p w14:paraId="2B412799">
            <w:pP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538" w:type="dxa"/>
            <w:vAlign w:val="bottom"/>
          </w:tcPr>
          <w:p w14:paraId="5071D6F5">
            <w:pP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0C0EA6D2">
            <w:pP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412" w:type="dxa"/>
            <w:vAlign w:val="bottom"/>
          </w:tcPr>
          <w:p w14:paraId="48162F2E">
            <w:pPr>
              <w:adjustRightInd w:val="0"/>
              <w:snapToGrid w:val="0"/>
              <w:spacing w:line="400" w:lineRule="exact"/>
              <w:jc w:val="left"/>
              <w:textAlignment w:val="baseline"/>
              <w:rPr>
                <w:rFonts w:cs="Times New Roman" w:asciiTheme="minorEastAsia" w:hAnsiTheme="minorEastAsia"/>
                <w:kern w:val="0"/>
                <w:sz w:val="24"/>
                <w:szCs w:val="21"/>
              </w:rPr>
            </w:pPr>
          </w:p>
        </w:tc>
      </w:tr>
      <w:tr w14:paraId="4031B3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410" w:type="dxa"/>
            <w:vAlign w:val="bottom"/>
          </w:tcPr>
          <w:p w14:paraId="7C639B66">
            <w:pP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538" w:type="dxa"/>
            <w:vAlign w:val="bottom"/>
          </w:tcPr>
          <w:p w14:paraId="0E84AC74">
            <w:pP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7FC84C85">
            <w:pP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412" w:type="dxa"/>
            <w:vAlign w:val="bottom"/>
          </w:tcPr>
          <w:p w14:paraId="7180FA31">
            <w:pPr>
              <w:adjustRightInd w:val="0"/>
              <w:snapToGrid w:val="0"/>
              <w:spacing w:line="400" w:lineRule="exact"/>
              <w:jc w:val="left"/>
              <w:textAlignment w:val="baseline"/>
              <w:rPr>
                <w:rFonts w:cs="Times New Roman" w:asciiTheme="minorEastAsia" w:hAnsiTheme="minorEastAsia"/>
                <w:kern w:val="0"/>
                <w:sz w:val="24"/>
                <w:szCs w:val="21"/>
              </w:rPr>
            </w:pPr>
          </w:p>
        </w:tc>
      </w:tr>
      <w:tr w14:paraId="78F5E9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410" w:type="dxa"/>
            <w:vAlign w:val="bottom"/>
          </w:tcPr>
          <w:p w14:paraId="761DC116">
            <w:pP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538" w:type="dxa"/>
            <w:vAlign w:val="bottom"/>
          </w:tcPr>
          <w:p w14:paraId="037F161C">
            <w:pP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0C78EBBE">
            <w:pP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412" w:type="dxa"/>
            <w:vAlign w:val="bottom"/>
          </w:tcPr>
          <w:p w14:paraId="4DA2EA0B">
            <w:pPr>
              <w:adjustRightInd w:val="0"/>
              <w:snapToGrid w:val="0"/>
              <w:spacing w:line="400" w:lineRule="exact"/>
              <w:jc w:val="left"/>
              <w:textAlignment w:val="baseline"/>
              <w:rPr>
                <w:rFonts w:cs="Times New Roman" w:asciiTheme="minorEastAsia" w:hAnsiTheme="minorEastAsia"/>
                <w:kern w:val="0"/>
                <w:sz w:val="24"/>
                <w:szCs w:val="21"/>
              </w:rPr>
            </w:pPr>
          </w:p>
        </w:tc>
      </w:tr>
      <w:tr w14:paraId="50E110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410" w:type="dxa"/>
            <w:vAlign w:val="center"/>
          </w:tcPr>
          <w:p w14:paraId="0BB4B361">
            <w:pPr>
              <w:adjustRightInd w:val="0"/>
              <w:snapToGrid w:val="0"/>
              <w:spacing w:line="400" w:lineRule="exact"/>
              <w:jc w:val="center"/>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lang w:eastAsia="zh-CN"/>
              </w:rPr>
              <w:t>基本账户</w:t>
            </w:r>
            <w:r>
              <w:rPr>
                <w:rFonts w:cs="Times New Roman" w:asciiTheme="minorEastAsia" w:hAnsiTheme="minorEastAsia"/>
                <w:kern w:val="0"/>
                <w:sz w:val="24"/>
                <w:szCs w:val="21"/>
              </w:rPr>
              <w:t>开户银行名称</w:t>
            </w:r>
          </w:p>
        </w:tc>
        <w:tc>
          <w:tcPr>
            <w:tcW w:w="1538" w:type="dxa"/>
            <w:vAlign w:val="bottom"/>
          </w:tcPr>
          <w:p w14:paraId="2F1018CA">
            <w:pPr>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center"/>
          </w:tcPr>
          <w:p w14:paraId="191576B8">
            <w:pP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14:paraId="67318374">
            <w:pPr>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营业额</w:t>
            </w:r>
          </w:p>
        </w:tc>
        <w:tc>
          <w:tcPr>
            <w:tcW w:w="2412" w:type="dxa"/>
            <w:vAlign w:val="center"/>
          </w:tcPr>
          <w:p w14:paraId="681AC82E">
            <w:pP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23</w:t>
            </w:r>
            <w:r>
              <w:rPr>
                <w:rFonts w:cs="Times New Roman" w:asciiTheme="minorEastAsia" w:hAnsiTheme="minorEastAsia"/>
                <w:kern w:val="0"/>
                <w:sz w:val="24"/>
                <w:szCs w:val="21"/>
              </w:rPr>
              <w:t>年度：</w:t>
            </w:r>
          </w:p>
          <w:p w14:paraId="33EC46F9">
            <w:pP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4</w:t>
            </w:r>
            <w:r>
              <w:rPr>
                <w:rFonts w:cs="Times New Roman" w:asciiTheme="minorEastAsia" w:hAnsiTheme="minorEastAsia"/>
                <w:kern w:val="0"/>
                <w:sz w:val="24"/>
                <w:szCs w:val="21"/>
              </w:rPr>
              <w:t>年度：</w:t>
            </w:r>
          </w:p>
          <w:p w14:paraId="182F5E50">
            <w:pPr>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5</w:t>
            </w:r>
            <w:r>
              <w:rPr>
                <w:rFonts w:cs="Times New Roman" w:asciiTheme="minorEastAsia" w:hAnsiTheme="minorEastAsia"/>
                <w:kern w:val="0"/>
                <w:sz w:val="24"/>
                <w:szCs w:val="21"/>
              </w:rPr>
              <w:t>年度：</w:t>
            </w:r>
          </w:p>
        </w:tc>
      </w:tr>
    </w:tbl>
    <w:p w14:paraId="13FB40E4">
      <w:pPr>
        <w:adjustRightInd w:val="0"/>
        <w:snapToGrid w:val="0"/>
        <w:spacing w:line="400" w:lineRule="exact"/>
        <w:jc w:val="left"/>
        <w:textAlignment w:val="baseline"/>
        <w:rPr>
          <w:rFonts w:cs="Times New Roman" w:asciiTheme="minorEastAsia" w:hAnsiTheme="minorEastAsia"/>
          <w:kern w:val="0"/>
          <w:sz w:val="24"/>
          <w:szCs w:val="21"/>
        </w:rPr>
      </w:pPr>
    </w:p>
    <w:p w14:paraId="0A4C12DB">
      <w:pP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p>
    <w:p w14:paraId="04C0826A">
      <w:pPr>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14:paraId="1CDEE52D">
      <w:pPr>
        <w:adjustRightInd w:val="0"/>
        <w:snapToGrid w:val="0"/>
        <w:spacing w:beforeLines="50"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14:paraId="51BBB4BB">
      <w:pPr>
        <w:adjustRightInd w:val="0"/>
        <w:snapToGrid w:val="0"/>
        <w:spacing w:beforeLines="50"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14:paraId="02DD1232">
      <w:pPr>
        <w:adjustRightInd w:val="0"/>
        <w:spacing w:line="360" w:lineRule="auto"/>
        <w:ind w:firstLine="640" w:firstLineChars="200"/>
        <w:jc w:val="left"/>
        <w:textAlignment w:val="baseline"/>
        <w:rPr>
          <w:rFonts w:cs="Times New Roman" w:asciiTheme="minorEastAsia" w:hAnsiTheme="minorEastAsia"/>
          <w:kern w:val="0"/>
          <w:sz w:val="24"/>
          <w:szCs w:val="24"/>
        </w:rPr>
      </w:pPr>
      <w:r>
        <w:rPr>
          <w:rFonts w:cs="Calibri" w:asciiTheme="minorEastAsia" w:hAnsiTheme="minorEastAsia"/>
          <w:caps/>
          <w:kern w:val="0"/>
          <w:sz w:val="32"/>
          <w:szCs w:val="32"/>
        </w:rPr>
        <w:br w:type="page"/>
      </w:r>
    </w:p>
    <w:p w14:paraId="5A6DDF0E">
      <w:pPr>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7</w:t>
      </w:r>
    </w:p>
    <w:p w14:paraId="2414778F">
      <w:pPr>
        <w:pStyle w:val="2"/>
      </w:pPr>
    </w:p>
    <w:p w14:paraId="4726FCE8">
      <w:pPr>
        <w:adjustRightInd w:val="0"/>
        <w:spacing w:line="360" w:lineRule="atLeas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14:paraId="3FF63BF0">
      <w:pPr>
        <w:adjustRightInd w:val="0"/>
        <w:spacing w:line="360" w:lineRule="atLeast"/>
        <w:jc w:val="left"/>
        <w:textAlignment w:val="baseline"/>
        <w:rPr>
          <w:rFonts w:cs="Times New Roman" w:asciiTheme="minorEastAsia" w:hAnsiTheme="minorEastAsia"/>
          <w:kern w:val="0"/>
          <w:sz w:val="24"/>
          <w:szCs w:val="24"/>
        </w:rPr>
      </w:pPr>
    </w:p>
    <w:p w14:paraId="5BAB2226">
      <w:pPr>
        <w:adjustRightInd w:val="0"/>
        <w:spacing w:line="360" w:lineRule="atLeas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14:paraId="02F10E7E">
      <w:pPr>
        <w:tabs>
          <w:tab w:val="left" w:pos="5580"/>
        </w:tabs>
        <w:spacing w:line="360" w:lineRule="auto"/>
        <w:rPr>
          <w:rFonts w:asciiTheme="minorEastAsia" w:hAnsiTheme="minorEastAsia"/>
          <w:b/>
          <w:kern w:val="0"/>
          <w:szCs w:val="24"/>
        </w:rPr>
      </w:pPr>
    </w:p>
    <w:p w14:paraId="23A96091">
      <w:pPr>
        <w:tabs>
          <w:tab w:val="left" w:pos="5580"/>
        </w:tabs>
        <w:spacing w:line="360" w:lineRule="auto"/>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14:paraId="4D1565D9">
      <w:pPr>
        <w:tabs>
          <w:tab w:val="left" w:pos="5580"/>
        </w:tabs>
        <w:spacing w:line="360" w:lineRule="auto"/>
        <w:ind w:left="630" w:leftChars="100" w:hanging="420" w:hangingChars="200"/>
        <w:rPr>
          <w:rFonts w:asciiTheme="minorEastAsia" w:hAnsiTheme="minorEastAsia"/>
          <w:kern w:val="0"/>
        </w:rPr>
      </w:pPr>
    </w:p>
    <w:p w14:paraId="1176C058">
      <w:pPr>
        <w:tabs>
          <w:tab w:val="left" w:pos="5580"/>
        </w:tabs>
        <w:spacing w:line="360" w:lineRule="auto"/>
        <w:ind w:left="630" w:leftChars="100" w:hanging="420" w:hangingChars="200"/>
        <w:rPr>
          <w:rFonts w:asciiTheme="minorEastAsia" w:hAnsiTheme="minorEastAsia"/>
          <w:kern w:val="0"/>
        </w:rPr>
      </w:pPr>
    </w:p>
    <w:p w14:paraId="016BA663">
      <w:pPr>
        <w:tabs>
          <w:tab w:val="left" w:pos="5580"/>
        </w:tabs>
        <w:spacing w:line="360" w:lineRule="auto"/>
        <w:ind w:left="630" w:leftChars="100" w:hanging="420" w:hangingChars="200"/>
        <w:rPr>
          <w:rFonts w:asciiTheme="minorEastAsia" w:hAnsiTheme="minorEastAsia"/>
          <w:kern w:val="0"/>
        </w:rPr>
      </w:pPr>
    </w:p>
    <w:p w14:paraId="2F9A9C74">
      <w:pPr>
        <w:tabs>
          <w:tab w:val="left" w:pos="5580"/>
        </w:tabs>
        <w:spacing w:line="360" w:lineRule="auto"/>
        <w:ind w:left="630" w:leftChars="100" w:hanging="420" w:hangingChars="200"/>
        <w:rPr>
          <w:rFonts w:asciiTheme="minorEastAsia" w:hAnsiTheme="minorEastAsia"/>
          <w:kern w:val="0"/>
        </w:rPr>
      </w:pPr>
    </w:p>
    <w:p w14:paraId="58D07F74">
      <w:pPr>
        <w:tabs>
          <w:tab w:val="left" w:pos="5580"/>
        </w:tabs>
        <w:spacing w:line="360" w:lineRule="auto"/>
        <w:ind w:left="630" w:leftChars="100" w:hanging="420" w:hangingChars="200"/>
        <w:rPr>
          <w:rFonts w:asciiTheme="minorEastAsia" w:hAnsiTheme="minorEastAsia"/>
          <w:kern w:val="0"/>
        </w:rPr>
      </w:pPr>
    </w:p>
    <w:p w14:paraId="55774363">
      <w:pP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w:t>
      </w:r>
      <w:r>
        <w:rPr>
          <w:rFonts w:hint="eastAsia" w:asciiTheme="minorEastAsia" w:hAnsiTheme="minorEastAsia"/>
          <w:kern w:val="0"/>
          <w:sz w:val="24"/>
          <w:szCs w:val="24"/>
          <w:lang w:eastAsia="zh-CN"/>
        </w:rPr>
        <w:t>（</w:t>
      </w:r>
      <w:r>
        <w:rPr>
          <w:rFonts w:asciiTheme="minorEastAsia" w:hAnsiTheme="minorEastAsia"/>
          <w:kern w:val="0"/>
          <w:sz w:val="24"/>
          <w:szCs w:val="24"/>
        </w:rPr>
        <w:t>盖章</w:t>
      </w:r>
      <w:r>
        <w:rPr>
          <w:rFonts w:hint="eastAsia" w:asciiTheme="minorEastAsia" w:hAnsiTheme="minorEastAsia"/>
          <w:kern w:val="0"/>
          <w:sz w:val="24"/>
          <w:szCs w:val="24"/>
          <w:lang w:eastAsia="zh-CN"/>
        </w:rPr>
        <w:t>）</w:t>
      </w:r>
      <w:r>
        <w:rPr>
          <w:rFonts w:asciiTheme="minorEastAsia" w:hAnsiTheme="minorEastAsia"/>
          <w:kern w:val="0"/>
          <w:sz w:val="24"/>
          <w:szCs w:val="24"/>
        </w:rPr>
        <w:t>：</w:t>
      </w:r>
    </w:p>
    <w:p w14:paraId="14616699">
      <w:pPr>
        <w:spacing w:line="360" w:lineRule="auto"/>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14:paraId="10BD7E60">
      <w:pPr>
        <w:spacing w:line="360" w:lineRule="auto"/>
        <w:rPr>
          <w:rFonts w:asciiTheme="minorEastAsia" w:hAnsiTheme="minorEastAsia"/>
          <w:kern w:val="0"/>
          <w:sz w:val="24"/>
          <w:szCs w:val="24"/>
        </w:rPr>
      </w:pPr>
      <w:r>
        <w:rPr>
          <w:rFonts w:asciiTheme="minorEastAsia" w:hAnsiTheme="minorEastAsia"/>
          <w:kern w:val="0"/>
          <w:sz w:val="24"/>
          <w:szCs w:val="24"/>
        </w:rPr>
        <w:t>日期：</w:t>
      </w:r>
    </w:p>
    <w:p w14:paraId="1DB3D00D">
      <w:pPr>
        <w:spacing w:line="600" w:lineRule="exact"/>
        <w:rPr>
          <w:rFonts w:asciiTheme="minorEastAsia" w:hAnsiTheme="minorEastAsia"/>
          <w:sz w:val="32"/>
          <w:szCs w:val="32"/>
        </w:rPr>
      </w:pPr>
    </w:p>
    <w:p w14:paraId="5F349BA0">
      <w:pPr>
        <w:spacing w:line="600" w:lineRule="exact"/>
        <w:rPr>
          <w:rFonts w:asciiTheme="minorEastAsia" w:hAnsiTheme="minorEastAsia"/>
          <w:sz w:val="32"/>
          <w:szCs w:val="32"/>
        </w:rPr>
      </w:pPr>
    </w:p>
    <w:p w14:paraId="0B9E1FFC">
      <w:pPr>
        <w:spacing w:line="600" w:lineRule="exact"/>
        <w:rPr>
          <w:rFonts w:asciiTheme="minorEastAsia" w:hAnsiTheme="minorEastAsia"/>
          <w:sz w:val="32"/>
          <w:szCs w:val="32"/>
        </w:rPr>
      </w:pPr>
    </w:p>
    <w:p w14:paraId="758BC38E">
      <w:pPr>
        <w:spacing w:line="600" w:lineRule="exact"/>
        <w:rPr>
          <w:rFonts w:asciiTheme="minorEastAsia" w:hAnsiTheme="minorEastAsia"/>
          <w:sz w:val="32"/>
          <w:szCs w:val="32"/>
        </w:rPr>
      </w:pPr>
    </w:p>
    <w:p w14:paraId="24C27C5E">
      <w:pPr>
        <w:spacing w:line="600" w:lineRule="exact"/>
        <w:rPr>
          <w:rFonts w:asciiTheme="minorEastAsia" w:hAnsiTheme="minorEastAsia"/>
          <w:sz w:val="32"/>
          <w:szCs w:val="32"/>
        </w:rPr>
      </w:pPr>
    </w:p>
    <w:p w14:paraId="58A45649">
      <w:pPr>
        <w:spacing w:line="600" w:lineRule="exact"/>
        <w:rPr>
          <w:rFonts w:asciiTheme="minorEastAsia" w:hAnsiTheme="minorEastAsia"/>
          <w:sz w:val="32"/>
          <w:szCs w:val="32"/>
        </w:rPr>
      </w:pPr>
    </w:p>
    <w:p w14:paraId="28F288CA">
      <w:pPr>
        <w:spacing w:line="600" w:lineRule="exact"/>
        <w:rPr>
          <w:rFonts w:asciiTheme="minorEastAsia" w:hAnsiTheme="minorEastAsia"/>
          <w:sz w:val="32"/>
          <w:szCs w:val="32"/>
        </w:rPr>
      </w:pPr>
    </w:p>
    <w:p w14:paraId="62CE455F">
      <w:pPr>
        <w:spacing w:line="600" w:lineRule="exact"/>
        <w:rPr>
          <w:rFonts w:asciiTheme="minorEastAsia" w:hAnsiTheme="minorEastAsia"/>
          <w:sz w:val="32"/>
          <w:szCs w:val="32"/>
        </w:rPr>
      </w:pPr>
    </w:p>
    <w:p w14:paraId="5416974A">
      <w:pPr>
        <w:spacing w:line="600" w:lineRule="exact"/>
        <w:rPr>
          <w:rFonts w:asciiTheme="minorEastAsia" w:hAnsiTheme="minorEastAsia"/>
          <w:sz w:val="32"/>
          <w:szCs w:val="32"/>
        </w:rPr>
      </w:pPr>
    </w:p>
    <w:p w14:paraId="7E82E6D5">
      <w:pPr>
        <w:spacing w:line="400" w:lineRule="exact"/>
        <w:rPr>
          <w:rFonts w:hint="eastAsia" w:ascii="宋体" w:hAnsi="宋体" w:eastAsia="宋体" w:cs="宋体"/>
          <w:b/>
          <w:sz w:val="24"/>
          <w:szCs w:val="24"/>
        </w:rPr>
      </w:pPr>
    </w:p>
    <w:p w14:paraId="35C610F9">
      <w:pPr>
        <w:spacing w:line="400" w:lineRule="exact"/>
        <w:rPr>
          <w:rFonts w:hint="eastAsia" w:ascii="宋体" w:hAnsi="宋体" w:eastAsia="宋体" w:cs="宋体"/>
          <w:bCs/>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8</w:t>
      </w:r>
    </w:p>
    <w:p w14:paraId="05B123A9">
      <w:pPr>
        <w:spacing w:line="400" w:lineRule="exact"/>
        <w:ind w:firstLine="3373" w:firstLineChars="1200"/>
        <w:rPr>
          <w:rFonts w:ascii="宋体" w:hAnsi="宋体" w:eastAsia="宋体" w:cs="宋体"/>
          <w:b/>
          <w:sz w:val="28"/>
          <w:szCs w:val="28"/>
        </w:rPr>
      </w:pPr>
      <w:r>
        <w:rPr>
          <w:rFonts w:hint="eastAsia" w:ascii="宋体" w:hAnsi="宋体" w:eastAsia="宋体" w:cs="宋体"/>
          <w:b/>
          <w:sz w:val="28"/>
          <w:szCs w:val="28"/>
        </w:rPr>
        <w:t>其它响应资料</w:t>
      </w:r>
    </w:p>
    <w:p w14:paraId="26AD803E">
      <w:pPr>
        <w:spacing w:line="400" w:lineRule="exact"/>
        <w:rPr>
          <w:rFonts w:ascii="宋体" w:hAnsi="宋体" w:eastAsia="宋体" w:cs="宋体"/>
          <w:bCs/>
          <w:sz w:val="24"/>
          <w:szCs w:val="24"/>
        </w:rPr>
      </w:pPr>
    </w:p>
    <w:p w14:paraId="48A78C6E">
      <w:pPr>
        <w:numPr>
          <w:ilvl w:val="0"/>
          <w:numId w:val="1"/>
        </w:numPr>
        <w:spacing w:line="400" w:lineRule="exac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财务状况证明；</w:t>
      </w:r>
    </w:p>
    <w:p w14:paraId="2BA5A43B">
      <w:pPr>
        <w:pStyle w:val="2"/>
        <w:numPr>
          <w:ilvl w:val="0"/>
          <w:numId w:val="0"/>
        </w:numPr>
        <w:rPr>
          <w:rFonts w:hint="default"/>
          <w:lang w:val="en-US" w:eastAsia="zh-CN"/>
        </w:rPr>
      </w:pPr>
    </w:p>
    <w:p w14:paraId="1C6734FF">
      <w:pPr>
        <w:spacing w:line="400" w:lineRule="exact"/>
        <w:rPr>
          <w:rFonts w:hint="eastAsia" w:ascii="宋体" w:hAnsi="宋体" w:eastAsia="宋体" w:cs="宋体"/>
          <w:bCs/>
          <w:sz w:val="24"/>
          <w:szCs w:val="24"/>
          <w:lang w:eastAsia="zh-CN"/>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二</w:t>
      </w:r>
      <w:r>
        <w:rPr>
          <w:rFonts w:hint="eastAsia" w:ascii="宋体" w:hAnsi="宋体" w:eastAsia="宋体" w:cs="宋体"/>
          <w:bCs/>
          <w:sz w:val="24"/>
          <w:szCs w:val="24"/>
        </w:rPr>
        <w:t>）针对本项目的质量保障、售后服务进行承诺</w:t>
      </w:r>
      <w:r>
        <w:rPr>
          <w:rFonts w:hint="eastAsia" w:ascii="宋体" w:hAnsi="宋体" w:eastAsia="宋体" w:cs="宋体"/>
          <w:bCs/>
          <w:sz w:val="24"/>
          <w:szCs w:val="24"/>
          <w:lang w:eastAsia="zh-CN"/>
        </w:rPr>
        <w:t>；</w:t>
      </w:r>
    </w:p>
    <w:p w14:paraId="17736991">
      <w:pPr>
        <w:spacing w:line="400" w:lineRule="exact"/>
        <w:rPr>
          <w:rFonts w:ascii="宋体" w:hAnsi="宋体" w:eastAsia="宋体" w:cs="宋体"/>
          <w:bCs/>
          <w:sz w:val="24"/>
          <w:szCs w:val="24"/>
        </w:rPr>
      </w:pPr>
    </w:p>
    <w:p w14:paraId="21D55D9C">
      <w:pPr>
        <w:spacing w:line="400" w:lineRule="exact"/>
        <w:ind w:left="720" w:hanging="720" w:hangingChars="300"/>
        <w:jc w:val="left"/>
        <w:rPr>
          <w:rFonts w:hint="eastAsia" w:ascii="宋体" w:hAnsi="宋体" w:eastAsia="宋体" w:cs="宋体"/>
          <w:bCs/>
          <w:sz w:val="24"/>
          <w:szCs w:val="24"/>
          <w:lang w:eastAsia="zh-CN"/>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三</w:t>
      </w:r>
      <w:r>
        <w:rPr>
          <w:rFonts w:hint="eastAsia" w:ascii="宋体" w:hAnsi="宋体" w:eastAsia="宋体" w:cs="宋体"/>
          <w:bCs/>
          <w:sz w:val="24"/>
          <w:szCs w:val="24"/>
        </w:rPr>
        <w:t>）针对本项目的现场技术支持服务、时效、保障能力、质保期等内容进行描述</w:t>
      </w:r>
      <w:r>
        <w:rPr>
          <w:rFonts w:hint="eastAsia" w:ascii="宋体" w:hAnsi="宋体" w:eastAsia="宋体" w:cs="宋体"/>
          <w:bCs/>
          <w:sz w:val="24"/>
          <w:szCs w:val="24"/>
          <w:lang w:eastAsia="zh-CN"/>
        </w:rPr>
        <w:t>。</w:t>
      </w:r>
    </w:p>
    <w:p w14:paraId="186D6148">
      <w:pPr>
        <w:spacing w:line="400" w:lineRule="exact"/>
        <w:rPr>
          <w:rFonts w:ascii="宋体" w:hAnsi="宋体" w:eastAsia="宋体" w:cs="宋体"/>
          <w:bCs/>
          <w:sz w:val="24"/>
          <w:szCs w:val="24"/>
        </w:rPr>
      </w:pPr>
    </w:p>
    <w:p w14:paraId="1E966733">
      <w:pPr>
        <w:jc w:val="left"/>
        <w:rPr>
          <w:rFonts w:asciiTheme="minorEastAsia" w:hAnsiTheme="minorEastAsia"/>
          <w:sz w:val="28"/>
          <w:szCs w:val="28"/>
        </w:rPr>
      </w:pPr>
    </w:p>
    <w:p w14:paraId="59475150">
      <w:pPr>
        <w:jc w:val="left"/>
        <w:rPr>
          <w:rFonts w:asciiTheme="minorEastAsia" w:hAnsiTheme="minorEastAsia"/>
          <w:sz w:val="28"/>
          <w:szCs w:val="28"/>
        </w:rPr>
      </w:pPr>
    </w:p>
    <w:p w14:paraId="3EDEB276">
      <w:pPr>
        <w:jc w:val="left"/>
        <w:rPr>
          <w:rFonts w:asciiTheme="minorEastAsia" w:hAnsiTheme="minorEastAsia"/>
          <w:sz w:val="28"/>
          <w:szCs w:val="28"/>
        </w:rPr>
      </w:pPr>
    </w:p>
    <w:p w14:paraId="2671DA47">
      <w:pPr>
        <w:jc w:val="left"/>
        <w:rPr>
          <w:rFonts w:asciiTheme="minorEastAsia" w:hAnsiTheme="minorEastAsia"/>
          <w:sz w:val="28"/>
          <w:szCs w:val="28"/>
        </w:rPr>
      </w:pPr>
    </w:p>
    <w:p w14:paraId="37D483A9">
      <w:pPr>
        <w:jc w:val="left"/>
        <w:rPr>
          <w:rFonts w:asciiTheme="minorEastAsia" w:hAnsiTheme="minorEastAsia"/>
          <w:sz w:val="28"/>
          <w:szCs w:val="28"/>
        </w:rPr>
      </w:pPr>
    </w:p>
    <w:p w14:paraId="6E3604C8">
      <w:pPr>
        <w:jc w:val="left"/>
        <w:rPr>
          <w:rFonts w:asciiTheme="minorEastAsia" w:hAnsiTheme="minorEastAsia"/>
          <w:sz w:val="28"/>
          <w:szCs w:val="28"/>
        </w:rPr>
      </w:pPr>
    </w:p>
    <w:p w14:paraId="555113AA">
      <w:pPr>
        <w:jc w:val="left"/>
        <w:rPr>
          <w:rFonts w:asciiTheme="minorEastAsia" w:hAnsiTheme="minorEastAsia"/>
          <w:sz w:val="28"/>
          <w:szCs w:val="28"/>
        </w:rPr>
      </w:pPr>
    </w:p>
    <w:p w14:paraId="15700BFA">
      <w:pPr>
        <w:jc w:val="left"/>
        <w:rPr>
          <w:rFonts w:asciiTheme="minorEastAsia" w:hAnsiTheme="minorEastAsia"/>
          <w:sz w:val="28"/>
          <w:szCs w:val="28"/>
        </w:rPr>
      </w:pPr>
    </w:p>
    <w:p w14:paraId="2210D3CF">
      <w:pPr>
        <w:jc w:val="left"/>
        <w:rPr>
          <w:rFonts w:asciiTheme="minorEastAsia" w:hAnsiTheme="minorEastAsia"/>
          <w:sz w:val="28"/>
          <w:szCs w:val="28"/>
        </w:rPr>
      </w:pPr>
    </w:p>
    <w:p w14:paraId="0AFAFC19">
      <w:pPr>
        <w:jc w:val="left"/>
        <w:rPr>
          <w:rFonts w:asciiTheme="minorEastAsia" w:hAnsiTheme="minorEastAsia"/>
          <w:sz w:val="28"/>
          <w:szCs w:val="28"/>
        </w:rPr>
      </w:pPr>
    </w:p>
    <w:p w14:paraId="248EEFFE">
      <w:pPr>
        <w:jc w:val="left"/>
        <w:rPr>
          <w:rFonts w:asciiTheme="minorEastAsia" w:hAnsiTheme="minorEastAsia"/>
          <w:sz w:val="28"/>
          <w:szCs w:val="28"/>
        </w:rPr>
      </w:pPr>
    </w:p>
    <w:p w14:paraId="28DA992D">
      <w:pPr>
        <w:jc w:val="left"/>
        <w:rPr>
          <w:rFonts w:asciiTheme="minorEastAsia" w:hAnsiTheme="minorEastAsia"/>
          <w:sz w:val="28"/>
          <w:szCs w:val="28"/>
        </w:rPr>
      </w:pPr>
    </w:p>
    <w:p w14:paraId="536B9EDC">
      <w:pPr>
        <w:jc w:val="left"/>
        <w:rPr>
          <w:rFonts w:asciiTheme="minorEastAsia" w:hAnsiTheme="minorEastAsia"/>
          <w:sz w:val="28"/>
          <w:szCs w:val="28"/>
        </w:rPr>
      </w:pPr>
    </w:p>
    <w:p w14:paraId="7463F2DC">
      <w:pPr>
        <w:jc w:val="left"/>
        <w:rPr>
          <w:rFonts w:asciiTheme="minorEastAsia" w:hAnsiTheme="minorEastAsia"/>
          <w:sz w:val="28"/>
          <w:szCs w:val="28"/>
        </w:rPr>
      </w:pPr>
    </w:p>
    <w:p w14:paraId="16E11C0E">
      <w:pPr>
        <w:jc w:val="left"/>
        <w:rPr>
          <w:rFonts w:asciiTheme="minorEastAsia" w:hAnsiTheme="minorEastAsia"/>
          <w:sz w:val="28"/>
          <w:szCs w:val="28"/>
        </w:rPr>
      </w:pPr>
    </w:p>
    <w:p w14:paraId="77F164AB">
      <w:pPr>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5B9A16"/>
    <w:multiLevelType w:val="singleLevel"/>
    <w:tmpl w:val="B35B9A1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D5"/>
    <w:rsid w:val="00010760"/>
    <w:rsid w:val="00065181"/>
    <w:rsid w:val="00066474"/>
    <w:rsid w:val="000730DF"/>
    <w:rsid w:val="000740BF"/>
    <w:rsid w:val="000852AD"/>
    <w:rsid w:val="000B0033"/>
    <w:rsid w:val="000B20C2"/>
    <w:rsid w:val="000F285F"/>
    <w:rsid w:val="00104E85"/>
    <w:rsid w:val="00112F28"/>
    <w:rsid w:val="00170963"/>
    <w:rsid w:val="00183385"/>
    <w:rsid w:val="001938E6"/>
    <w:rsid w:val="001B0054"/>
    <w:rsid w:val="001D2E79"/>
    <w:rsid w:val="001D7DE4"/>
    <w:rsid w:val="0023002B"/>
    <w:rsid w:val="00241E72"/>
    <w:rsid w:val="0024644C"/>
    <w:rsid w:val="00260192"/>
    <w:rsid w:val="00292562"/>
    <w:rsid w:val="002A04F8"/>
    <w:rsid w:val="002D4FF3"/>
    <w:rsid w:val="00326DAE"/>
    <w:rsid w:val="00352197"/>
    <w:rsid w:val="00385059"/>
    <w:rsid w:val="00387609"/>
    <w:rsid w:val="003C448C"/>
    <w:rsid w:val="003F0DEE"/>
    <w:rsid w:val="00420C08"/>
    <w:rsid w:val="00447746"/>
    <w:rsid w:val="0047059D"/>
    <w:rsid w:val="00490F89"/>
    <w:rsid w:val="004C6B53"/>
    <w:rsid w:val="004F3F65"/>
    <w:rsid w:val="00535CE7"/>
    <w:rsid w:val="00596130"/>
    <w:rsid w:val="005F0AB0"/>
    <w:rsid w:val="005F2597"/>
    <w:rsid w:val="00622E60"/>
    <w:rsid w:val="00650159"/>
    <w:rsid w:val="006602D8"/>
    <w:rsid w:val="00676193"/>
    <w:rsid w:val="006C131F"/>
    <w:rsid w:val="006D5DD5"/>
    <w:rsid w:val="0072446F"/>
    <w:rsid w:val="00725343"/>
    <w:rsid w:val="00726C7E"/>
    <w:rsid w:val="00797CC2"/>
    <w:rsid w:val="007A42DA"/>
    <w:rsid w:val="00814ABA"/>
    <w:rsid w:val="00820D01"/>
    <w:rsid w:val="00840354"/>
    <w:rsid w:val="00841C8D"/>
    <w:rsid w:val="008939DE"/>
    <w:rsid w:val="00893E12"/>
    <w:rsid w:val="008C78F8"/>
    <w:rsid w:val="008D404C"/>
    <w:rsid w:val="008F085A"/>
    <w:rsid w:val="00935E0F"/>
    <w:rsid w:val="009859F4"/>
    <w:rsid w:val="00991D27"/>
    <w:rsid w:val="009C3B59"/>
    <w:rsid w:val="009E0603"/>
    <w:rsid w:val="00A43BE3"/>
    <w:rsid w:val="00A641C7"/>
    <w:rsid w:val="00A86012"/>
    <w:rsid w:val="00AA1081"/>
    <w:rsid w:val="00AD2977"/>
    <w:rsid w:val="00B266BD"/>
    <w:rsid w:val="00B469EA"/>
    <w:rsid w:val="00B64276"/>
    <w:rsid w:val="00B649C5"/>
    <w:rsid w:val="00B70E0A"/>
    <w:rsid w:val="00B76262"/>
    <w:rsid w:val="00BA4C33"/>
    <w:rsid w:val="00CC6BEE"/>
    <w:rsid w:val="00CE76D7"/>
    <w:rsid w:val="00CE7FD3"/>
    <w:rsid w:val="00D572D0"/>
    <w:rsid w:val="00D66160"/>
    <w:rsid w:val="00D75210"/>
    <w:rsid w:val="00D84640"/>
    <w:rsid w:val="00E3607A"/>
    <w:rsid w:val="00E42A88"/>
    <w:rsid w:val="00EF122A"/>
    <w:rsid w:val="00F20EAC"/>
    <w:rsid w:val="00F730A5"/>
    <w:rsid w:val="00FE51C9"/>
    <w:rsid w:val="01CD7566"/>
    <w:rsid w:val="031C07A5"/>
    <w:rsid w:val="03AF1619"/>
    <w:rsid w:val="04404903"/>
    <w:rsid w:val="0667543C"/>
    <w:rsid w:val="0736608A"/>
    <w:rsid w:val="087F3414"/>
    <w:rsid w:val="0ADD6A6C"/>
    <w:rsid w:val="0CD16F7A"/>
    <w:rsid w:val="0D887163"/>
    <w:rsid w:val="10A818CA"/>
    <w:rsid w:val="10C76755"/>
    <w:rsid w:val="1222745A"/>
    <w:rsid w:val="12EF4B77"/>
    <w:rsid w:val="140E2149"/>
    <w:rsid w:val="17984446"/>
    <w:rsid w:val="17C20399"/>
    <w:rsid w:val="18463B3B"/>
    <w:rsid w:val="19763D46"/>
    <w:rsid w:val="19CC03D7"/>
    <w:rsid w:val="1A5038A6"/>
    <w:rsid w:val="1D9751A0"/>
    <w:rsid w:val="1FE16BA6"/>
    <w:rsid w:val="202C3AE4"/>
    <w:rsid w:val="203C46E1"/>
    <w:rsid w:val="20C65991"/>
    <w:rsid w:val="22616928"/>
    <w:rsid w:val="22A540C7"/>
    <w:rsid w:val="238C0BD7"/>
    <w:rsid w:val="26F40F6D"/>
    <w:rsid w:val="27D8263D"/>
    <w:rsid w:val="29211DC2"/>
    <w:rsid w:val="2B155F73"/>
    <w:rsid w:val="2C7546FD"/>
    <w:rsid w:val="30C10112"/>
    <w:rsid w:val="32E5312C"/>
    <w:rsid w:val="3431715F"/>
    <w:rsid w:val="36453593"/>
    <w:rsid w:val="38292370"/>
    <w:rsid w:val="39336CC1"/>
    <w:rsid w:val="3AFD51E4"/>
    <w:rsid w:val="3B1344D0"/>
    <w:rsid w:val="3BB621F7"/>
    <w:rsid w:val="3DD86227"/>
    <w:rsid w:val="3E661FA2"/>
    <w:rsid w:val="42AD6C5D"/>
    <w:rsid w:val="43734829"/>
    <w:rsid w:val="44231A85"/>
    <w:rsid w:val="473D6890"/>
    <w:rsid w:val="4A906A90"/>
    <w:rsid w:val="4C78235F"/>
    <w:rsid w:val="53855B7B"/>
    <w:rsid w:val="5402266C"/>
    <w:rsid w:val="550B13BC"/>
    <w:rsid w:val="580F5BC6"/>
    <w:rsid w:val="59262959"/>
    <w:rsid w:val="5DB9728E"/>
    <w:rsid w:val="626A1B08"/>
    <w:rsid w:val="677B5032"/>
    <w:rsid w:val="6AE03473"/>
    <w:rsid w:val="6BE24E05"/>
    <w:rsid w:val="6D51753D"/>
    <w:rsid w:val="6E265769"/>
    <w:rsid w:val="70C66AA3"/>
    <w:rsid w:val="7235622E"/>
    <w:rsid w:val="73E2522F"/>
    <w:rsid w:val="776568DB"/>
    <w:rsid w:val="7D4F6359"/>
    <w:rsid w:val="7FE377D2"/>
    <w:rsid w:val="7FFA40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unhideWhenUsed/>
    <w:qFormat/>
    <w:uiPriority w:val="99"/>
    <w:pPr>
      <w:tabs>
        <w:tab w:val="center" w:pos="4153"/>
        <w:tab w:val="right" w:pos="8306"/>
      </w:tabs>
      <w:snapToGrid w:val="0"/>
      <w:jc w:val="left"/>
    </w:pPr>
    <w:rPr>
      <w:sz w:val="18"/>
      <w:szCs w:val="18"/>
    </w:rPr>
  </w:style>
  <w:style w:type="paragraph" w:styleId="5">
    <w:name w:val="Body Text"/>
    <w:basedOn w:val="1"/>
    <w:next w:val="1"/>
    <w:qFormat/>
    <w:uiPriority w:val="0"/>
    <w:pPr>
      <w:autoSpaceDE w:val="0"/>
      <w:autoSpaceDN w:val="0"/>
      <w:spacing w:line="560" w:lineRule="exact"/>
      <w:jc w:val="both"/>
      <w:textAlignment w:val="auto"/>
    </w:pPr>
    <w:rPr>
      <w:rFonts w:hAnsi="宋体"/>
      <w:kern w:val="2"/>
      <w:position w:val="0"/>
      <w:sz w:val="32"/>
      <w:szCs w:val="24"/>
    </w:rPr>
  </w:style>
  <w:style w:type="paragraph" w:styleId="6">
    <w:name w:val="Body Text Indent"/>
    <w:basedOn w:val="1"/>
    <w:qFormat/>
    <w:uiPriority w:val="99"/>
    <w:pPr>
      <w:ind w:left="1260"/>
    </w:pPr>
  </w:style>
  <w:style w:type="paragraph" w:styleId="7">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8">
    <w:name w:val="Date"/>
    <w:basedOn w:val="1"/>
    <w:next w:val="1"/>
    <w:link w:val="27"/>
    <w:semiHidden/>
    <w:unhideWhenUsed/>
    <w:qFormat/>
    <w:uiPriority w:val="99"/>
    <w:pPr>
      <w:ind w:left="100" w:leftChars="2500"/>
    </w:pPr>
  </w:style>
  <w:style w:type="paragraph" w:styleId="9">
    <w:name w:val="Balloon Text"/>
    <w:basedOn w:val="1"/>
    <w:link w:val="29"/>
    <w:semiHidden/>
    <w:unhideWhenUsed/>
    <w:qFormat/>
    <w:uiPriority w:val="99"/>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w:basedOn w:val="5"/>
    <w:next w:val="14"/>
    <w:unhideWhenUsed/>
    <w:qFormat/>
    <w:uiPriority w:val="0"/>
    <w:pPr>
      <w:spacing w:before="0" w:after="120" w:line="240" w:lineRule="auto"/>
      <w:ind w:firstLine="420" w:firstLineChars="100"/>
    </w:pPr>
  </w:style>
  <w:style w:type="paragraph" w:styleId="14">
    <w:name w:val="Body Text First Indent 2"/>
    <w:basedOn w:val="6"/>
    <w:qFormat/>
    <w:uiPriority w:val="0"/>
    <w:pPr>
      <w:spacing w:line="600" w:lineRule="exact"/>
      <w:ind w:left="0" w:leftChars="0" w:firstLine="420" w:firstLineChars="200"/>
    </w:pPr>
    <w:rPr>
      <w:rFonts w:ascii="Calibri" w:hAnsi="Calibri" w:cs="Times New Roman"/>
      <w:szCs w:val="22"/>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0066CC"/>
      <w:u w:val="none"/>
    </w:rPr>
  </w:style>
  <w:style w:type="character" w:styleId="20">
    <w:name w:val="HTML Definition"/>
    <w:basedOn w:val="17"/>
    <w:semiHidden/>
    <w:unhideWhenUsed/>
    <w:qFormat/>
    <w:uiPriority w:val="99"/>
    <w:rPr>
      <w:i/>
      <w:iCs/>
    </w:rPr>
  </w:style>
  <w:style w:type="character" w:styleId="21">
    <w:name w:val="Hyperlink"/>
    <w:basedOn w:val="17"/>
    <w:unhideWhenUsed/>
    <w:qFormat/>
    <w:uiPriority w:val="99"/>
    <w:rPr>
      <w:color w:val="0000FF" w:themeColor="hyperlink"/>
      <w:u w:val="single"/>
      <w14:textFill>
        <w14:solidFill>
          <w14:schemeClr w14:val="hlink"/>
        </w14:solidFill>
      </w14:textFill>
    </w:rPr>
  </w:style>
  <w:style w:type="character" w:styleId="22">
    <w:name w:val="HTML Code"/>
    <w:basedOn w:val="17"/>
    <w:semiHidden/>
    <w:unhideWhenUsed/>
    <w:qFormat/>
    <w:uiPriority w:val="99"/>
    <w:rPr>
      <w:rFonts w:hint="default" w:ascii="serif" w:hAnsi="serif" w:eastAsia="serif" w:cs="serif"/>
      <w:sz w:val="21"/>
      <w:szCs w:val="21"/>
    </w:rPr>
  </w:style>
  <w:style w:type="character" w:styleId="23">
    <w:name w:val="HTML Keyboard"/>
    <w:basedOn w:val="17"/>
    <w:semiHidden/>
    <w:unhideWhenUsed/>
    <w:qFormat/>
    <w:uiPriority w:val="99"/>
    <w:rPr>
      <w:rFonts w:ascii="serif" w:hAnsi="serif" w:eastAsia="serif" w:cs="serif"/>
      <w:sz w:val="21"/>
      <w:szCs w:val="21"/>
    </w:rPr>
  </w:style>
  <w:style w:type="character" w:styleId="24">
    <w:name w:val="HTML Sample"/>
    <w:basedOn w:val="17"/>
    <w:semiHidden/>
    <w:unhideWhenUsed/>
    <w:qFormat/>
    <w:uiPriority w:val="99"/>
    <w:rPr>
      <w:rFonts w:hint="default" w:ascii="serif" w:hAnsi="serif" w:eastAsia="serif" w:cs="serif"/>
      <w:sz w:val="21"/>
      <w:szCs w:val="21"/>
    </w:rPr>
  </w:style>
  <w:style w:type="character" w:customStyle="1" w:styleId="25">
    <w:name w:val="页眉 Char"/>
    <w:basedOn w:val="17"/>
    <w:link w:val="10"/>
    <w:qFormat/>
    <w:uiPriority w:val="99"/>
    <w:rPr>
      <w:sz w:val="18"/>
      <w:szCs w:val="18"/>
    </w:rPr>
  </w:style>
  <w:style w:type="character" w:customStyle="1" w:styleId="26">
    <w:name w:val="页脚 Char"/>
    <w:basedOn w:val="17"/>
    <w:link w:val="2"/>
    <w:qFormat/>
    <w:uiPriority w:val="99"/>
    <w:rPr>
      <w:sz w:val="18"/>
      <w:szCs w:val="18"/>
    </w:rPr>
  </w:style>
  <w:style w:type="character" w:customStyle="1" w:styleId="27">
    <w:name w:val="日期 Char"/>
    <w:basedOn w:val="17"/>
    <w:link w:val="8"/>
    <w:semiHidden/>
    <w:qFormat/>
    <w:uiPriority w:val="99"/>
  </w:style>
  <w:style w:type="paragraph" w:styleId="28">
    <w:name w:val="List Paragraph"/>
    <w:basedOn w:val="1"/>
    <w:qFormat/>
    <w:uiPriority w:val="34"/>
    <w:pPr>
      <w:ind w:firstLine="420" w:firstLineChars="200"/>
    </w:pPr>
  </w:style>
  <w:style w:type="character" w:customStyle="1" w:styleId="29">
    <w:name w:val="批注框文本 Char"/>
    <w:basedOn w:val="17"/>
    <w:link w:val="9"/>
    <w:semiHidden/>
    <w:qFormat/>
    <w:uiPriority w:val="99"/>
    <w:rPr>
      <w:kern w:val="2"/>
      <w:sz w:val="18"/>
      <w:szCs w:val="18"/>
    </w:rPr>
  </w:style>
  <w:style w:type="character" w:customStyle="1" w:styleId="30">
    <w:name w:val="标题 1 Char"/>
    <w:basedOn w:val="17"/>
    <w:link w:val="3"/>
    <w:qFormat/>
    <w:uiPriority w:val="9"/>
    <w:rPr>
      <w:b/>
      <w:bCs/>
      <w:kern w:val="44"/>
      <w:sz w:val="44"/>
      <w:szCs w:val="44"/>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p0"/>
    <w:basedOn w:val="1"/>
    <w:qFormat/>
    <w:uiPriority w:val="0"/>
    <w:pPr>
      <w:widowControl/>
    </w:pPr>
    <w:rPr>
      <w:kern w:val="0"/>
      <w:szCs w:val="21"/>
    </w:rPr>
  </w:style>
  <w:style w:type="character" w:customStyle="1" w:styleId="33">
    <w:name w:val="font11"/>
    <w:basedOn w:val="17"/>
    <w:qFormat/>
    <w:uiPriority w:val="0"/>
    <w:rPr>
      <w:rFonts w:hint="default" w:ascii="Calibri" w:hAnsi="Calibri" w:cs="Calibri"/>
      <w:b/>
      <w:color w:val="000000"/>
      <w:sz w:val="22"/>
      <w:szCs w:val="22"/>
      <w:u w:val="none"/>
    </w:rPr>
  </w:style>
  <w:style w:type="character" w:customStyle="1" w:styleId="34">
    <w:name w:val="font21"/>
    <w:basedOn w:val="17"/>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AE2A4C-46D3-4FE0-A29F-A792F4EBF3F0}">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17</Pages>
  <Words>4538</Words>
  <Characters>5037</Characters>
  <Lines>40</Lines>
  <Paragraphs>11</Paragraphs>
  <TotalTime>3</TotalTime>
  <ScaleCrop>false</ScaleCrop>
  <LinksUpToDate>false</LinksUpToDate>
  <CharactersWithSpaces>5135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2022-03-20T12:17:00Z</dcterms:created>
  <dc:creator>Micorosoft</dc:creator>
  <cp:lastModifiedBy>Administrator</cp:lastModifiedBy>
  <dcterms:modified xsi:type="dcterms:W3CDTF">2026-01-26T08:50:44Z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C588C4162C1946C8A28B5D107612CCB6</vt:lpwstr>
  </property>
  <property fmtid="{D5CDD505-2E9C-101B-9397-08002B2CF9AE}" pid="4" name="KSOTemplateDocerSaveRecord">
    <vt:lpwstr>eyJoZGlkIjoiM2I2NmI4ZDQ0NzA4M2RhNWQ0MTVmNzMxZjNlOTYxY2EiLCJ1c2VySWQiOiI0NDk3MjgxNDAifQ==</vt:lpwstr>
  </property>
</Properties>
</file>