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B40FA">
      <w:pPr>
        <w:shd w:val="clear"/>
        <w:jc w:val="center"/>
        <w:rPr>
          <w:rFonts w:cs="Times New Roman" w:asciiTheme="minorEastAsia" w:hAnsiTheme="minorEastAsia"/>
          <w:b/>
          <w:kern w:val="0"/>
          <w:sz w:val="32"/>
          <w:szCs w:val="32"/>
        </w:rPr>
      </w:pPr>
    </w:p>
    <w:p w14:paraId="403F35B2">
      <w:pPr>
        <w:shd w:val="clear"/>
        <w:jc w:val="center"/>
        <w:rPr>
          <w:rFonts w:asciiTheme="majorEastAsia" w:hAnsiTheme="majorEastAsia" w:eastAsiaTheme="majorEastAsia" w:cstheme="majorEastAsia"/>
          <w:b/>
          <w:kern w:val="0"/>
          <w:sz w:val="36"/>
          <w:szCs w:val="36"/>
        </w:rPr>
      </w:pPr>
      <w:r>
        <w:rPr>
          <w:rFonts w:hint="eastAsia" w:asciiTheme="majorEastAsia" w:hAnsiTheme="majorEastAsia" w:eastAsiaTheme="majorEastAsia" w:cstheme="majorEastAsia"/>
          <w:b/>
          <w:kern w:val="0"/>
          <w:sz w:val="36"/>
          <w:szCs w:val="36"/>
        </w:rPr>
        <w:t>通用技术集团哈尔滨量具刃具有限责任公司</w:t>
      </w:r>
    </w:p>
    <w:p w14:paraId="4A1732CB">
      <w:pPr>
        <w:shd w:val="clear"/>
        <w:ind w:firstLine="2168" w:firstLineChars="600"/>
        <w:rPr>
          <w:rFonts w:asciiTheme="majorEastAsia" w:hAnsiTheme="majorEastAsia" w:eastAsiaTheme="majorEastAsia" w:cstheme="majorEastAsia"/>
          <w:b/>
          <w:kern w:val="0"/>
          <w:sz w:val="36"/>
          <w:szCs w:val="36"/>
        </w:rPr>
      </w:pPr>
    </w:p>
    <w:p w14:paraId="09DC2AB2">
      <w:pPr>
        <w:shd w:val="clear"/>
        <w:jc w:val="center"/>
        <w:rPr>
          <w:rFonts w:cs="Times New Roman" w:asciiTheme="minorEastAsia" w:hAnsiTheme="minorEastAsia"/>
          <w:b/>
          <w:kern w:val="0"/>
          <w:sz w:val="36"/>
          <w:szCs w:val="36"/>
          <w:u w:val="single"/>
        </w:rPr>
      </w:pPr>
    </w:p>
    <w:p w14:paraId="518BFE88">
      <w:pPr>
        <w:shd w:val="clear"/>
        <w:jc w:val="center"/>
        <w:rPr>
          <w:rFonts w:cs="Times New Roman" w:asciiTheme="minorEastAsia" w:hAnsiTheme="minorEastAsia"/>
          <w:b/>
          <w:kern w:val="0"/>
          <w:sz w:val="36"/>
          <w:szCs w:val="36"/>
          <w:u w:val="single"/>
        </w:rPr>
      </w:pPr>
    </w:p>
    <w:p w14:paraId="42A7E385">
      <w:pPr>
        <w:pStyle w:val="10"/>
        <w:shd w:val="clear"/>
        <w:jc w:val="center"/>
        <w:rPr>
          <w:rFonts w:hint="default" w:cs="Times New Roman" w:asciiTheme="minorEastAsia" w:hAnsiTheme="minorEastAsia"/>
          <w:b/>
          <w:kern w:val="0"/>
          <w:sz w:val="36"/>
          <w:szCs w:val="36"/>
          <w:u w:val="none"/>
          <w:lang w:val="en-US"/>
        </w:rPr>
      </w:pPr>
      <w:r>
        <w:rPr>
          <w:rFonts w:hint="eastAsia" w:ascii="宋体" w:hAnsi="宋体" w:eastAsia="宋体" w:cs="宋体"/>
          <w:b/>
          <w:bCs/>
          <w:color w:val="000000"/>
          <w:sz w:val="36"/>
          <w:szCs w:val="36"/>
          <w:highlight w:val="none"/>
          <w:u w:val="none"/>
          <w:lang w:val="en-US" w:eastAsia="zh-CN"/>
        </w:rPr>
        <w:t>2026年烟气设施维保项目响应文件</w:t>
      </w:r>
    </w:p>
    <w:p w14:paraId="505DBF68">
      <w:pPr>
        <w:pStyle w:val="10"/>
        <w:shd w:val="clear"/>
        <w:rPr>
          <w:rFonts w:cs="Times New Roman" w:asciiTheme="minorEastAsia" w:hAnsiTheme="minorEastAsia"/>
          <w:b/>
          <w:kern w:val="0"/>
          <w:sz w:val="36"/>
          <w:szCs w:val="36"/>
          <w:u w:val="none"/>
        </w:rPr>
      </w:pPr>
    </w:p>
    <w:p w14:paraId="22CAA1F5">
      <w:pPr>
        <w:pStyle w:val="10"/>
        <w:shd w:val="clear"/>
        <w:rPr>
          <w:rFonts w:cs="Times New Roman" w:asciiTheme="minorEastAsia" w:hAnsiTheme="minorEastAsia"/>
          <w:b/>
          <w:kern w:val="0"/>
          <w:sz w:val="36"/>
          <w:szCs w:val="36"/>
        </w:rPr>
      </w:pPr>
    </w:p>
    <w:p w14:paraId="5FB48931">
      <w:pPr>
        <w:pStyle w:val="10"/>
        <w:shd w:val="clear"/>
        <w:rPr>
          <w:rFonts w:cs="Times New Roman" w:asciiTheme="minorEastAsia" w:hAnsiTheme="minorEastAsia"/>
          <w:b/>
          <w:kern w:val="0"/>
          <w:sz w:val="36"/>
          <w:szCs w:val="36"/>
        </w:rPr>
      </w:pPr>
    </w:p>
    <w:p w14:paraId="7F47F89B">
      <w:pPr>
        <w:pStyle w:val="10"/>
        <w:shd w:val="clear"/>
        <w:rPr>
          <w:rFonts w:cs="Times New Roman" w:asciiTheme="minorEastAsia" w:hAnsiTheme="minorEastAsia"/>
          <w:b/>
          <w:kern w:val="0"/>
          <w:sz w:val="36"/>
          <w:szCs w:val="36"/>
        </w:rPr>
      </w:pPr>
    </w:p>
    <w:p w14:paraId="2F3F86FC">
      <w:pPr>
        <w:pStyle w:val="10"/>
        <w:shd w:val="clear"/>
        <w:rPr>
          <w:rFonts w:cs="Times New Roman" w:asciiTheme="minorEastAsia" w:hAnsiTheme="minorEastAsia"/>
          <w:b/>
          <w:kern w:val="0"/>
          <w:sz w:val="36"/>
          <w:szCs w:val="36"/>
        </w:rPr>
      </w:pPr>
    </w:p>
    <w:p w14:paraId="66BA5C52">
      <w:pPr>
        <w:pStyle w:val="10"/>
        <w:shd w:val="clear"/>
        <w:rPr>
          <w:rFonts w:cs="Times New Roman" w:asciiTheme="minorEastAsia" w:hAnsiTheme="minorEastAsia"/>
          <w:b/>
          <w:kern w:val="0"/>
          <w:sz w:val="36"/>
          <w:szCs w:val="36"/>
        </w:rPr>
      </w:pPr>
    </w:p>
    <w:p w14:paraId="63D109B3">
      <w:pPr>
        <w:pStyle w:val="10"/>
        <w:shd w:val="clear"/>
        <w:rPr>
          <w:rFonts w:cs="Times New Roman" w:asciiTheme="minorEastAsia" w:hAnsiTheme="minorEastAsia"/>
          <w:b/>
          <w:kern w:val="0"/>
          <w:sz w:val="36"/>
          <w:szCs w:val="36"/>
        </w:rPr>
      </w:pPr>
    </w:p>
    <w:p w14:paraId="4E13C988">
      <w:pPr>
        <w:pStyle w:val="10"/>
        <w:shd w:val="clear"/>
        <w:rPr>
          <w:rFonts w:cs="Times New Roman" w:asciiTheme="minorEastAsia" w:hAnsiTheme="minorEastAsia"/>
          <w:b/>
          <w:kern w:val="0"/>
          <w:sz w:val="36"/>
          <w:szCs w:val="36"/>
        </w:rPr>
      </w:pPr>
    </w:p>
    <w:p w14:paraId="6A6755E8">
      <w:pPr>
        <w:pStyle w:val="10"/>
        <w:shd w:val="clear"/>
        <w:rPr>
          <w:rFonts w:cs="Times New Roman" w:asciiTheme="minorEastAsia" w:hAnsiTheme="minorEastAsia"/>
          <w:b/>
          <w:kern w:val="0"/>
          <w:sz w:val="36"/>
          <w:szCs w:val="36"/>
        </w:rPr>
      </w:pPr>
    </w:p>
    <w:p w14:paraId="37000AFE">
      <w:pPr>
        <w:pStyle w:val="10"/>
        <w:shd w:val="clear"/>
        <w:rPr>
          <w:rFonts w:cs="Times New Roman" w:asciiTheme="minorEastAsia" w:hAnsiTheme="minorEastAsia"/>
          <w:b/>
          <w:kern w:val="0"/>
          <w:sz w:val="36"/>
          <w:szCs w:val="36"/>
        </w:rPr>
      </w:pPr>
    </w:p>
    <w:p w14:paraId="3A81619F">
      <w:pPr>
        <w:pStyle w:val="10"/>
        <w:shd w:val="clear"/>
        <w:jc w:val="center"/>
        <w:rPr>
          <w:rFonts w:hint="default" w:cs="Times New Roman" w:asciiTheme="minorEastAsia" w:hAnsiTheme="minorEastAsia" w:eastAsiaTheme="minorEastAsia"/>
          <w:b/>
          <w:kern w:val="0"/>
          <w:sz w:val="36"/>
          <w:szCs w:val="36"/>
          <w:lang w:val="en-US" w:eastAsia="zh-CN"/>
        </w:rPr>
        <w:sectPr>
          <w:pgSz w:w="11906" w:h="16838"/>
          <w:pgMar w:top="1440" w:right="1800" w:bottom="1440" w:left="1800" w:header="851" w:footer="992" w:gutter="0"/>
          <w:cols w:space="425" w:num="1"/>
          <w:docGrid w:type="lines" w:linePitch="312" w:charSpace="0"/>
        </w:sectPr>
      </w:pPr>
      <w:r>
        <w:rPr>
          <w:rFonts w:hint="eastAsia" w:cs="Times New Roman" w:asciiTheme="minorEastAsia" w:hAnsiTheme="minorEastAsia"/>
          <w:b/>
          <w:kern w:val="0"/>
          <w:sz w:val="36"/>
          <w:szCs w:val="36"/>
        </w:rPr>
        <w:t>202</w:t>
      </w:r>
      <w:r>
        <w:rPr>
          <w:rFonts w:hint="eastAsia" w:cs="Times New Roman" w:asciiTheme="minorEastAsia" w:hAnsiTheme="minorEastAsia"/>
          <w:b/>
          <w:kern w:val="0"/>
          <w:sz w:val="36"/>
          <w:szCs w:val="36"/>
          <w:lang w:val="en-US" w:eastAsia="zh-CN"/>
        </w:rPr>
        <w:t>6</w:t>
      </w:r>
      <w:r>
        <w:rPr>
          <w:rFonts w:hint="eastAsia" w:cs="Times New Roman" w:asciiTheme="minorEastAsia" w:hAnsiTheme="minorEastAsia"/>
          <w:b/>
          <w:kern w:val="0"/>
          <w:sz w:val="36"/>
          <w:szCs w:val="36"/>
        </w:rPr>
        <w:t>.</w:t>
      </w:r>
      <w:r>
        <w:rPr>
          <w:rFonts w:hint="eastAsia" w:cs="Times New Roman" w:asciiTheme="minorEastAsia" w:hAnsiTheme="minorEastAsia"/>
          <w:b/>
          <w:kern w:val="0"/>
          <w:sz w:val="36"/>
          <w:szCs w:val="36"/>
          <w:lang w:val="en-US" w:eastAsia="zh-CN"/>
        </w:rPr>
        <w:t>3</w:t>
      </w:r>
      <w:r>
        <w:rPr>
          <w:rFonts w:hint="eastAsia" w:cs="Times New Roman" w:asciiTheme="minorEastAsia" w:hAnsiTheme="minorEastAsia"/>
          <w:b/>
          <w:kern w:val="0"/>
          <w:sz w:val="36"/>
          <w:szCs w:val="36"/>
        </w:rPr>
        <w:t>.</w:t>
      </w:r>
      <w:r>
        <w:rPr>
          <w:rFonts w:hint="eastAsia" w:cs="Times New Roman" w:asciiTheme="minorEastAsia" w:hAnsiTheme="minorEastAsia"/>
          <w:b/>
          <w:kern w:val="0"/>
          <w:sz w:val="36"/>
          <w:szCs w:val="36"/>
          <w:lang w:val="en-US" w:eastAsia="zh-CN"/>
        </w:rPr>
        <w:t>16</w:t>
      </w:r>
    </w:p>
    <w:p w14:paraId="2FD5A1FD">
      <w:pPr>
        <w:pStyle w:val="3"/>
        <w:pageBreakBefore w:val="0"/>
        <w:shd w:val="clear"/>
        <w:kinsoku/>
        <w:wordWrap/>
        <w:overflowPunct/>
        <w:topLinePunct w:val="0"/>
        <w:bidi w:val="0"/>
        <w:spacing w:line="500" w:lineRule="exact"/>
        <w:rPr>
          <w:rFonts w:asciiTheme="majorEastAsia" w:hAnsiTheme="majorEastAsia" w:eastAsiaTheme="majorEastAsia"/>
          <w:b/>
          <w:sz w:val="28"/>
          <w:szCs w:val="28"/>
        </w:rPr>
      </w:pPr>
      <w:r>
        <w:rPr>
          <w:rFonts w:hint="eastAsia" w:asciiTheme="majorEastAsia" w:hAnsiTheme="majorEastAsia" w:eastAsiaTheme="majorEastAsia"/>
          <w:b/>
          <w:sz w:val="28"/>
          <w:szCs w:val="28"/>
          <w:lang w:eastAsia="zh-CN"/>
        </w:rPr>
        <w:t>一、</w:t>
      </w:r>
      <w:r>
        <w:rPr>
          <w:rFonts w:hint="eastAsia" w:asciiTheme="majorEastAsia" w:hAnsiTheme="majorEastAsia" w:eastAsiaTheme="majorEastAsia"/>
          <w:b/>
          <w:sz w:val="28"/>
          <w:szCs w:val="28"/>
        </w:rPr>
        <w:t>供应商须知</w:t>
      </w:r>
    </w:p>
    <w:p w14:paraId="07D77DAB">
      <w:pPr>
        <w:pageBreakBefore w:val="0"/>
        <w:widowControl/>
        <w:shd w:val="clear"/>
        <w:kinsoku/>
        <w:wordWrap/>
        <w:overflowPunct/>
        <w:topLinePunct w:val="0"/>
        <w:autoSpaceDE/>
        <w:autoSpaceDN/>
        <w:bidi w:val="0"/>
        <w:adjustRightInd w:val="0"/>
        <w:snapToGrid w:val="0"/>
        <w:spacing w:line="500" w:lineRule="exact"/>
        <w:textAlignment w:val="auto"/>
        <w:rPr>
          <w:rFonts w:cs="Times New Roman" w:asciiTheme="minorEastAsia" w:hAnsiTheme="minorEastAsia"/>
          <w:kern w:val="20"/>
          <w:sz w:val="24"/>
          <w:szCs w:val="24"/>
          <w:lang w:val="zh-CN"/>
        </w:rPr>
      </w:pPr>
      <w:r>
        <w:rPr>
          <w:rFonts w:hint="eastAsia" w:asciiTheme="minorEastAsia" w:hAnsiTheme="minorEastAsia"/>
          <w:sz w:val="24"/>
          <w:szCs w:val="24"/>
        </w:rPr>
        <w:t>1.</w:t>
      </w:r>
      <w:r>
        <w:rPr>
          <w:rFonts w:hint="eastAsia" w:cs="Times New Roman" w:asciiTheme="minorEastAsia" w:hAnsiTheme="minorEastAsia"/>
          <w:kern w:val="20"/>
          <w:sz w:val="24"/>
          <w:szCs w:val="24"/>
          <w:lang w:val="zh-CN"/>
        </w:rPr>
        <w:t>需</w:t>
      </w:r>
      <w:r>
        <w:rPr>
          <w:rFonts w:cs="Times New Roman" w:asciiTheme="minorEastAsia" w:hAnsiTheme="minorEastAsia"/>
          <w:kern w:val="20"/>
          <w:sz w:val="24"/>
          <w:szCs w:val="24"/>
          <w:lang w:val="zh-CN"/>
        </w:rPr>
        <w:t>提供</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文件规定的全部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文件正本1份、副本</w:t>
      </w:r>
      <w:r>
        <w:rPr>
          <w:rFonts w:hint="eastAsia" w:cs="Times New Roman" w:asciiTheme="minorEastAsia" w:hAnsiTheme="minorEastAsia"/>
          <w:kern w:val="20"/>
          <w:sz w:val="24"/>
          <w:szCs w:val="24"/>
          <w:lang w:val="zh-CN"/>
        </w:rPr>
        <w:t>2</w:t>
      </w:r>
      <w:r>
        <w:rPr>
          <w:rFonts w:cs="Times New Roman" w:asciiTheme="minorEastAsia" w:hAnsiTheme="minorEastAsia"/>
          <w:kern w:val="20"/>
          <w:sz w:val="24"/>
          <w:szCs w:val="24"/>
          <w:lang w:val="zh-CN"/>
        </w:rPr>
        <w:t>份</w:t>
      </w:r>
      <w:r>
        <w:rPr>
          <w:rFonts w:hint="eastAsia" w:cs="Times New Roman" w:asciiTheme="minorEastAsia" w:hAnsiTheme="minorEastAsia"/>
          <w:kern w:val="20"/>
          <w:sz w:val="24"/>
          <w:szCs w:val="24"/>
          <w:lang w:val="zh-CN"/>
        </w:rPr>
        <w:t>，响应文件需</w:t>
      </w:r>
      <w:r>
        <w:rPr>
          <w:rFonts w:hint="eastAsia" w:cs="Times New Roman" w:asciiTheme="minorEastAsia" w:hAnsiTheme="minorEastAsia"/>
          <w:b/>
          <w:bCs/>
          <w:kern w:val="20"/>
          <w:sz w:val="24"/>
          <w:szCs w:val="24"/>
          <w:lang w:val="zh-CN"/>
        </w:rPr>
        <w:t>胶装成册</w:t>
      </w:r>
      <w:r>
        <w:rPr>
          <w:rFonts w:hint="eastAsia" w:cs="Times New Roman" w:asciiTheme="minorEastAsia" w:hAnsiTheme="minorEastAsia"/>
          <w:kern w:val="20"/>
          <w:sz w:val="24"/>
          <w:szCs w:val="24"/>
          <w:lang w:val="zh-CN"/>
        </w:rPr>
        <w:t>，正副本装在一个档案袋中，白纸封套密封处加盖公章</w:t>
      </w:r>
      <w:r>
        <w:rPr>
          <w:rFonts w:cs="Times New Roman" w:asciiTheme="minorEastAsia" w:hAnsiTheme="minorEastAsia"/>
          <w:kern w:val="20"/>
          <w:sz w:val="24"/>
          <w:szCs w:val="24"/>
          <w:lang w:val="zh-CN"/>
        </w:rPr>
        <w:t>。</w:t>
      </w:r>
    </w:p>
    <w:p w14:paraId="69C86190">
      <w:pPr>
        <w:pStyle w:val="3"/>
        <w:pageBreakBefore w:val="0"/>
        <w:shd w:val="clear"/>
        <w:kinsoku/>
        <w:wordWrap/>
        <w:overflowPunct/>
        <w:topLinePunct w:val="0"/>
        <w:autoSpaceDE/>
        <w:autoSpaceDN/>
        <w:bidi w:val="0"/>
        <w:spacing w:line="500" w:lineRule="exact"/>
        <w:textAlignment w:val="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2.</w:t>
      </w:r>
      <w:r>
        <w:rPr>
          <w:rFonts w:hint="eastAsia" w:cs="宋体" w:asciiTheme="minorEastAsia" w:hAnsiTheme="minorEastAsia" w:eastAsiaTheme="minorEastAsia"/>
          <w:color w:val="000000"/>
          <w:kern w:val="0"/>
          <w:sz w:val="24"/>
          <w:szCs w:val="24"/>
        </w:rPr>
        <w:t>在密封响应文件外侧</w:t>
      </w:r>
      <w:r>
        <w:rPr>
          <w:rFonts w:hint="eastAsia" w:cs="Times New Roman" w:asciiTheme="minorEastAsia" w:hAnsiTheme="minorEastAsia" w:eastAsiaTheme="minorEastAsia"/>
          <w:kern w:val="20"/>
          <w:sz w:val="24"/>
          <w:szCs w:val="24"/>
          <w:lang w:val="zh-CN"/>
        </w:rPr>
        <w:t>正面粘贴封皮，注明</w:t>
      </w:r>
      <w:r>
        <w:rPr>
          <w:rFonts w:hint="eastAsia" w:cs="宋体" w:asciiTheme="minorEastAsia" w:hAnsiTheme="minorEastAsia" w:eastAsiaTheme="minorEastAsia"/>
          <w:color w:val="000000"/>
          <w:kern w:val="0"/>
          <w:sz w:val="24"/>
          <w:szCs w:val="24"/>
        </w:rPr>
        <w:t>采购项目名称、编号、响应人名称、联系电话和封袋日期</w:t>
      </w:r>
      <w:r>
        <w:rPr>
          <w:rFonts w:hint="eastAsia" w:cs="Times New Roman" w:asciiTheme="minorEastAsia" w:hAnsiTheme="minorEastAsia" w:eastAsiaTheme="minorEastAsia"/>
          <w:kern w:val="20"/>
          <w:sz w:val="24"/>
          <w:szCs w:val="24"/>
          <w:lang w:val="zh-CN"/>
        </w:rPr>
        <w:t>。</w:t>
      </w:r>
    </w:p>
    <w:p w14:paraId="78603A90">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asciiTheme="minorEastAsia" w:hAnsiTheme="minorEastAsia"/>
          <w:color w:val="000000"/>
        </w:rPr>
      </w:pPr>
      <w:r>
        <w:rPr>
          <w:rFonts w:hint="eastAsia" w:asciiTheme="minorEastAsia" w:hAnsiTheme="minorEastAsia"/>
          <w:color w:val="000000"/>
        </w:rPr>
        <w:t>3.响应文件必须按要求密封完好，逾期送达的或者未送达指定地点的响应文件，采购人不予受理。</w:t>
      </w:r>
    </w:p>
    <w:p w14:paraId="18CE6AB2">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asciiTheme="minorEastAsia" w:hAnsiTheme="minorEastAsia" w:eastAsiaTheme="minorEastAsia"/>
          <w:shd w:val="clear" w:color="auto" w:fill="FFFFFF"/>
        </w:rPr>
      </w:pPr>
      <w:r>
        <w:rPr>
          <w:rFonts w:hint="eastAsia" w:asciiTheme="minorEastAsia" w:hAnsiTheme="minorEastAsia" w:eastAsiaTheme="minorEastAsia"/>
        </w:rPr>
        <w:t>4.</w:t>
      </w:r>
      <w:r>
        <w:rPr>
          <w:rFonts w:hint="eastAsia" w:asciiTheme="minorEastAsia" w:hAnsiTheme="minorEastAsia" w:eastAsiaTheme="minorEastAsia"/>
          <w:shd w:val="clear" w:color="auto" w:fill="FFFFFF"/>
        </w:rPr>
        <w:t>供应商不得存在下列情形之一：</w:t>
      </w:r>
    </w:p>
    <w:p w14:paraId="1DDE25E7">
      <w:pPr>
        <w:pStyle w:val="12"/>
        <w:pageBreakBefore w:val="0"/>
        <w:shd w:val="clear" w:color="auto"/>
        <w:kinsoku/>
        <w:wordWrap/>
        <w:overflowPunct/>
        <w:topLinePunct w:val="0"/>
        <w:autoSpaceDE/>
        <w:autoSpaceDN/>
        <w:bidi w:val="0"/>
        <w:spacing w:before="0" w:beforeAutospacing="0" w:after="0" w:afterAutospacing="0" w:line="500" w:lineRule="exact"/>
        <w:ind w:left="600" w:hanging="600" w:hangingChars="250"/>
        <w:textAlignment w:val="auto"/>
        <w:rPr>
          <w:rFonts w:asciiTheme="minorEastAsia" w:hAnsiTheme="minorEastAsia" w:eastAsiaTheme="minorEastAsia"/>
        </w:rPr>
      </w:pPr>
      <w:r>
        <w:rPr>
          <w:rFonts w:hint="eastAsia" w:asciiTheme="minorEastAsia" w:hAnsiTheme="minorEastAsia" w:eastAsiaTheme="minorEastAsia"/>
        </w:rPr>
        <w:t>（1）处于被责令停产停业、暂扣或者吊销执照、暂扣或者吊销许可证、吊销资质证书状态；</w:t>
      </w:r>
    </w:p>
    <w:p w14:paraId="22305AF5">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asciiTheme="minorEastAsia" w:hAnsiTheme="minorEastAsia" w:eastAsiaTheme="minorEastAsia"/>
        </w:rPr>
      </w:pPr>
      <w:r>
        <w:rPr>
          <w:rFonts w:hint="eastAsia" w:asciiTheme="minorEastAsia" w:hAnsiTheme="minorEastAsia" w:eastAsiaTheme="minorEastAsia"/>
        </w:rPr>
        <w:t>（2）进入清算程序，或被宣告破产，或其他丧失履约能力的情形；</w:t>
      </w:r>
    </w:p>
    <w:p w14:paraId="2EF5E17E">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rPr>
      </w:pPr>
      <w:r>
        <w:rPr>
          <w:rFonts w:hint="eastAsia" w:asciiTheme="minorEastAsia" w:hAnsiTheme="minorEastAsia" w:eastAsiaTheme="minorEastAsia"/>
        </w:rPr>
        <w:t>（3）与采购人存在可能影响采购公正性的利害关系；</w:t>
      </w:r>
    </w:p>
    <w:p w14:paraId="764FBD30">
      <w:pPr>
        <w:pStyle w:val="12"/>
        <w:pageBreakBefore w:val="0"/>
        <w:shd w:val="clear" w:color="auto"/>
        <w:kinsoku/>
        <w:wordWrap/>
        <w:overflowPunct/>
        <w:topLinePunct w:val="0"/>
        <w:autoSpaceDE/>
        <w:autoSpaceDN/>
        <w:bidi w:val="0"/>
        <w:spacing w:before="0" w:beforeAutospacing="0" w:after="0" w:afterAutospacing="0" w:line="500" w:lineRule="exact"/>
        <w:ind w:left="600" w:hanging="600" w:hangingChars="250"/>
        <w:textAlignment w:val="auto"/>
        <w:rPr>
          <w:rFonts w:hint="eastAsia" w:asciiTheme="minorEastAsia" w:hAnsiTheme="minorEastAsia" w:eastAsiaTheme="minorEastAsia"/>
        </w:rPr>
      </w:pPr>
      <w:r>
        <w:rPr>
          <w:rFonts w:hint="eastAsia" w:asciiTheme="minorEastAsia" w:hAnsiTheme="minorEastAsia" w:eastAsiaTheme="minorEastAsia"/>
          <w:shd w:val="clear" w:color="auto" w:fill="FFFFFF"/>
        </w:rPr>
        <w:t>（4）被列入“信用中国”网站（</w:t>
      </w:r>
      <w:r>
        <w:fldChar w:fldCharType="begin"/>
      </w:r>
      <w:r>
        <w:instrText xml:space="preserve"> HYPERLINK "http://www.creditchina.gov.cn）失信被执行人和重" </w:instrText>
      </w:r>
      <w:r>
        <w:fldChar w:fldCharType="separate"/>
      </w:r>
      <w:r>
        <w:rPr>
          <w:rStyle w:val="20"/>
          <w:rFonts w:hint="eastAsia" w:asciiTheme="minorEastAsia" w:hAnsiTheme="minorEastAsia" w:eastAsiaTheme="minorEastAsia"/>
          <w:color w:val="auto"/>
          <w:u w:val="none"/>
          <w:shd w:val="clear" w:color="auto" w:fill="FFFFFF"/>
        </w:rPr>
        <w:t>www.creditchina.gov.cn）失信被执行人和重</w:t>
      </w:r>
      <w:r>
        <w:rPr>
          <w:rStyle w:val="20"/>
          <w:rFonts w:hint="eastAsia" w:asciiTheme="minorEastAsia" w:hAnsiTheme="minorEastAsia" w:eastAsiaTheme="minorEastAsia"/>
          <w:color w:val="auto"/>
          <w:u w:val="none"/>
          <w:shd w:val="clear" w:color="auto" w:fill="FFFFFF"/>
        </w:rPr>
        <w:fldChar w:fldCharType="end"/>
      </w:r>
      <w:r>
        <w:rPr>
          <w:rFonts w:hint="eastAsia" w:asciiTheme="minorEastAsia" w:hAnsiTheme="minorEastAsia" w:eastAsiaTheme="minorEastAsia"/>
          <w:shd w:val="clear" w:color="auto" w:fill="FFFFFF"/>
        </w:rPr>
        <w:t>大税收违法案件当事人名单；</w:t>
      </w:r>
    </w:p>
    <w:p w14:paraId="206B1471">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rPr>
      </w:pPr>
      <w:r>
        <w:rPr>
          <w:rFonts w:hint="eastAsia" w:asciiTheme="minorEastAsia" w:hAnsiTheme="minorEastAsia" w:eastAsiaTheme="minorEastAsia"/>
        </w:rPr>
        <w:t>（5）国家有关法律法规禁止的情形。</w:t>
      </w:r>
    </w:p>
    <w:p w14:paraId="4B4B314D">
      <w:pPr>
        <w:pStyle w:val="3"/>
        <w:pageBreakBefore w:val="0"/>
        <w:shd w:val="clear"/>
        <w:kinsoku/>
        <w:wordWrap/>
        <w:overflowPunct/>
        <w:topLinePunct w:val="0"/>
        <w:bidi w:val="0"/>
        <w:spacing w:line="500" w:lineRule="exact"/>
        <w:rPr>
          <w:rFonts w:hint="eastAsia" w:asciiTheme="majorEastAsia" w:hAnsiTheme="majorEastAsia" w:eastAsiaTheme="majorEastAsia"/>
          <w:b/>
          <w:sz w:val="28"/>
          <w:szCs w:val="28"/>
          <w:lang w:val="en-US" w:eastAsia="zh-CN"/>
        </w:rPr>
      </w:pPr>
      <w:r>
        <w:rPr>
          <w:rFonts w:hint="eastAsia" w:asciiTheme="majorEastAsia" w:hAnsiTheme="majorEastAsia" w:eastAsiaTheme="majorEastAsia"/>
          <w:b/>
          <w:sz w:val="28"/>
          <w:szCs w:val="28"/>
          <w:lang w:val="en-US" w:eastAsia="zh-CN"/>
        </w:rPr>
        <w:t>二、评分细则</w:t>
      </w:r>
    </w:p>
    <w:p w14:paraId="4F128958">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1.商务评分（20分）</w:t>
      </w:r>
    </w:p>
    <w:p w14:paraId="26DA726A">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（1）</w:t>
      </w:r>
      <w:r>
        <w:rPr>
          <w:rFonts w:hint="default" w:asciiTheme="minorEastAsia" w:hAnsiTheme="minorEastAsia" w:eastAsiaTheme="minorEastAsia"/>
          <w:lang w:val="en-US" w:eastAsia="zh-CN"/>
        </w:rPr>
        <w:t>营业执照有效，经营范围符合需求</w:t>
      </w:r>
      <w:r>
        <w:rPr>
          <w:rFonts w:hint="eastAsia" w:asciiTheme="minorEastAsia" w:hAnsiTheme="minorEastAsia" w:eastAsiaTheme="minorEastAsia"/>
          <w:lang w:val="en-US" w:eastAsia="zh-CN"/>
        </w:rPr>
        <w:t>，注册年限不少于3年，</w:t>
      </w:r>
      <w:r>
        <w:rPr>
          <w:rFonts w:hint="default" w:asciiTheme="minorEastAsia" w:hAnsiTheme="minorEastAsia" w:eastAsiaTheme="minorEastAsia"/>
          <w:lang w:val="en-US" w:eastAsia="zh-CN"/>
        </w:rPr>
        <w:t xml:space="preserve">得5分；   </w:t>
      </w:r>
    </w:p>
    <w:p w14:paraId="729CCCE3">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（2）</w:t>
      </w:r>
      <w:r>
        <w:rPr>
          <w:rFonts w:hint="default" w:asciiTheme="minorEastAsia" w:hAnsiTheme="minorEastAsia" w:eastAsiaTheme="minorEastAsia"/>
          <w:lang w:val="en-US" w:eastAsia="zh-CN"/>
        </w:rPr>
        <w:t>注册资金50万元得1分，每增10万元加1分，最高5分；</w:t>
      </w:r>
    </w:p>
    <w:p w14:paraId="1EEA1E1D">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（3）提供2个业绩得1分，每增加一个加1分，最高5分</w:t>
      </w:r>
      <w:r>
        <w:rPr>
          <w:rFonts w:hint="default" w:asciiTheme="minorEastAsia" w:hAnsiTheme="minorEastAsia" w:eastAsiaTheme="minorEastAsia"/>
          <w:lang w:val="en-US" w:eastAsia="zh-CN"/>
        </w:rPr>
        <w:t>；</w:t>
      </w:r>
    </w:p>
    <w:p w14:paraId="5D5B8D5B">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（4）</w:t>
      </w:r>
      <w:r>
        <w:rPr>
          <w:rFonts w:hint="default" w:asciiTheme="minorEastAsia" w:hAnsiTheme="minorEastAsia" w:eastAsiaTheme="minorEastAsia"/>
          <w:lang w:val="en-US" w:eastAsia="zh-CN"/>
        </w:rPr>
        <w:t>每提供一个资质加1分，最高5分。</w:t>
      </w:r>
    </w:p>
    <w:p w14:paraId="1525658B">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2.服务评分（30分）</w:t>
      </w:r>
    </w:p>
    <w:p w14:paraId="16FCA1D1">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评委结合供应商提供的响应文件资料及现场实际谈判磋商，进行自主评分：</w:t>
      </w:r>
    </w:p>
    <w:p w14:paraId="2F78311B">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（1）服务能力优秀20-30分；</w:t>
      </w:r>
    </w:p>
    <w:p w14:paraId="2ED53D4D">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（2）服务能力中等10-20分；</w:t>
      </w:r>
    </w:p>
    <w:p w14:paraId="6C575AFA">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（3）服务能力一般0-10分。</w:t>
      </w:r>
    </w:p>
    <w:p w14:paraId="7A2139DF">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3.人员配置、硬件能力评分（15分）</w:t>
      </w:r>
    </w:p>
    <w:p w14:paraId="711CC440">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评委结合供应商提供的响应文件资料及现场实际谈判磋商，进行自主评分：</w:t>
      </w:r>
    </w:p>
    <w:p w14:paraId="492CF1F7">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（1）优秀10-15分；</w:t>
      </w:r>
    </w:p>
    <w:p w14:paraId="57DBF1BB">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（2）中等5-10分；</w:t>
      </w:r>
    </w:p>
    <w:p w14:paraId="349AF13A">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（3）一般0-5分。</w:t>
      </w:r>
    </w:p>
    <w:p w14:paraId="5F47269A">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4.价格评分（35分）：最终得分=最低价/各供应商报价*35 （以维保费评分）</w:t>
      </w:r>
    </w:p>
    <w:p w14:paraId="5F022632">
      <w:pPr>
        <w:keepNext w:val="0"/>
        <w:keepLines w:val="0"/>
        <w:pageBreakBefore w:val="0"/>
        <w:shd w:val="clear"/>
        <w:kinsoku/>
        <w:wordWrap/>
        <w:overflowPunct/>
        <w:topLinePunct w:val="0"/>
        <w:bidi w:val="0"/>
        <w:snapToGrid/>
        <w:spacing w:line="500" w:lineRule="exact"/>
        <w:textAlignment w:val="auto"/>
        <w:rPr>
          <w:rFonts w:hint="eastAsia" w:ascii="宋体" w:hAnsi="宋体" w:eastAsia="宋体" w:cs="宋体"/>
          <w:b/>
          <w:bCs/>
          <w:sz w:val="24"/>
          <w:szCs w:val="24"/>
        </w:rPr>
      </w:pPr>
      <w:r>
        <w:rPr>
          <w:rFonts w:hint="eastAsia" w:ascii="宋体" w:hAnsi="宋体" w:eastAsia="宋体" w:cs="宋体"/>
          <w:b/>
          <w:bCs/>
          <w:sz w:val="28"/>
          <w:szCs w:val="28"/>
          <w:lang w:eastAsia="zh-CN"/>
        </w:rPr>
        <w:t>三、</w:t>
      </w:r>
      <w:r>
        <w:rPr>
          <w:rFonts w:hint="eastAsia" w:ascii="宋体" w:hAnsi="宋体" w:eastAsia="宋体" w:cs="宋体"/>
          <w:b/>
          <w:bCs/>
          <w:sz w:val="28"/>
          <w:szCs w:val="28"/>
          <w:lang w:val="en-US" w:eastAsia="zh-CN"/>
        </w:rPr>
        <w:t>采购项目</w:t>
      </w:r>
      <w:r>
        <w:rPr>
          <w:rFonts w:hint="eastAsia" w:ascii="宋体" w:hAnsi="宋体" w:eastAsia="宋体" w:cs="宋体"/>
          <w:b/>
          <w:bCs/>
          <w:sz w:val="28"/>
          <w:szCs w:val="28"/>
        </w:rPr>
        <w:t>方案</w:t>
      </w:r>
    </w:p>
    <w:p w14:paraId="17FDDFB4">
      <w:pPr>
        <w:keepNext w:val="0"/>
        <w:keepLines w:val="0"/>
        <w:pageBreakBefore w:val="0"/>
        <w:widowControl/>
        <w:shd w:val="clear" w:color="auto"/>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项目编号：FW202</w:t>
      </w: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11</w:t>
      </w:r>
      <w:r>
        <w:rPr>
          <w:rFonts w:hint="eastAsia" w:ascii="宋体" w:hAnsi="宋体" w:eastAsia="宋体" w:cs="宋体"/>
          <w:b w:val="0"/>
          <w:bCs w:val="0"/>
          <w:color w:val="auto"/>
          <w:kern w:val="0"/>
          <w:sz w:val="24"/>
          <w:szCs w:val="24"/>
          <w:highlight w:val="none"/>
        </w:rPr>
        <w:t>号</w:t>
      </w:r>
    </w:p>
    <w:p w14:paraId="44D4C046">
      <w:pPr>
        <w:keepNext w:val="0"/>
        <w:keepLines w:val="0"/>
        <w:pageBreakBefore w:val="0"/>
        <w:widowControl/>
        <w:shd w:val="clear" w:color="auto"/>
        <w:kinsoku/>
        <w:wordWrap/>
        <w:overflowPunct/>
        <w:topLinePunct w:val="0"/>
        <w:autoSpaceDE/>
        <w:autoSpaceDN/>
        <w:bidi w:val="0"/>
        <w:adjustRightInd/>
        <w:snapToGrid/>
        <w:spacing w:line="500" w:lineRule="exact"/>
        <w:jc w:val="both"/>
        <w:textAlignment w:val="auto"/>
        <w:outlineLvl w:val="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2</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项目名称：</w:t>
      </w:r>
      <w:r>
        <w:rPr>
          <w:rFonts w:hint="eastAsia" w:ascii="宋体" w:hAnsi="宋体" w:eastAsia="宋体" w:cs="宋体"/>
          <w:sz w:val="24"/>
          <w:szCs w:val="24"/>
        </w:rPr>
        <w:t>通用技术哈量公司2026年烟气设施维保项目</w:t>
      </w:r>
    </w:p>
    <w:p w14:paraId="4F5022D4">
      <w:pPr>
        <w:keepNext w:val="0"/>
        <w:keepLines w:val="0"/>
        <w:pageBreakBefore w:val="0"/>
        <w:widowControl/>
        <w:shd w:val="clear" w:color="auto"/>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项目预算：</w:t>
      </w:r>
      <w:r>
        <w:rPr>
          <w:rFonts w:hint="eastAsia" w:ascii="宋体" w:hAnsi="宋体" w:eastAsia="宋体" w:cs="宋体"/>
          <w:b w:val="0"/>
          <w:bCs w:val="0"/>
          <w:color w:val="auto"/>
          <w:kern w:val="0"/>
          <w:sz w:val="24"/>
          <w:szCs w:val="24"/>
          <w:highlight w:val="none"/>
          <w:lang w:val="en-US" w:eastAsia="zh-CN"/>
        </w:rPr>
        <w:t>年度维保费用5万元（含税），年度维修费用采取“一事一议”的原则</w:t>
      </w:r>
    </w:p>
    <w:p w14:paraId="4169193D">
      <w:pPr>
        <w:keepNext w:val="0"/>
        <w:keepLines w:val="0"/>
        <w:pageBreakBefore w:val="0"/>
        <w:widowControl/>
        <w:shd w:val="clear" w:color="auto"/>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rPr>
        <w:t>采购人：通用技术集团哈尔滨量具刃具有限责任公司</w:t>
      </w:r>
    </w:p>
    <w:p w14:paraId="5EA05D5B">
      <w:pPr>
        <w:keepNext w:val="0"/>
        <w:keepLines w:val="0"/>
        <w:pageBreakBefore w:val="0"/>
        <w:widowControl/>
        <w:shd w:val="clear" w:color="auto"/>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color w:val="000000"/>
          <w:kern w:val="0"/>
          <w:sz w:val="24"/>
          <w:szCs w:val="24"/>
        </w:rPr>
        <w:t>采购方式：</w:t>
      </w:r>
      <w:r>
        <w:rPr>
          <w:rFonts w:hint="eastAsia" w:ascii="宋体" w:hAnsi="宋体" w:eastAsia="宋体" w:cs="宋体"/>
          <w:color w:val="000000"/>
          <w:kern w:val="0"/>
          <w:sz w:val="24"/>
          <w:szCs w:val="24"/>
          <w:lang w:val="en-US" w:eastAsia="zh-CN"/>
        </w:rPr>
        <w:t>谈判采购（框架协议采购）</w:t>
      </w:r>
    </w:p>
    <w:p w14:paraId="5D32A864">
      <w:pPr>
        <w:keepNext w:val="0"/>
        <w:keepLines w:val="0"/>
        <w:pageBreakBefore w:val="0"/>
        <w:widowControl/>
        <w:shd w:val="clear" w:color="auto"/>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评审方法：综合评分法</w:t>
      </w:r>
    </w:p>
    <w:p w14:paraId="50907395">
      <w:pPr>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rPr>
        <w:t>项目内容及要求：</w:t>
      </w:r>
    </w:p>
    <w:p w14:paraId="5508F5FF">
      <w:pPr>
        <w:keepNext w:val="0"/>
        <w:keepLines w:val="0"/>
        <w:pageBreakBefore w:val="0"/>
        <w:widowControl w:val="0"/>
        <w:numPr>
          <w:ilvl w:val="0"/>
          <w:numId w:val="0"/>
        </w:numPr>
        <w:shd w:val="clear"/>
        <w:tabs>
          <w:tab w:val="left" w:pos="1706"/>
        </w:tabs>
        <w:kinsoku/>
        <w:wordWrap/>
        <w:overflowPunct/>
        <w:topLinePunct w:val="0"/>
        <w:autoSpaceDE w:val="0"/>
        <w:autoSpaceDN w:val="0"/>
        <w:bidi w:val="0"/>
        <w:adjustRightInd/>
        <w:snapToGrid/>
        <w:spacing w:before="0" w:after="0" w:line="500" w:lineRule="exact"/>
        <w:ind w:left="0" w:right="0" w:rightChars="0" w:firstLine="0"/>
        <w:jc w:val="both"/>
        <w:textAlignment w:val="auto"/>
        <w:outlineLvl w:val="9"/>
        <w:rPr>
          <w:rFonts w:hint="eastAsia" w:ascii="宋体" w:hAnsi="宋体" w:eastAsia="宋体" w:cs="宋体"/>
          <w:b w:val="0"/>
          <w:bCs w:val="0"/>
          <w:color w:val="auto"/>
          <w:spacing w:val="-3"/>
          <w:sz w:val="24"/>
          <w:szCs w:val="24"/>
          <w:lang w:eastAsia="zh-CN"/>
        </w:rPr>
      </w:pPr>
      <w:r>
        <w:rPr>
          <w:rFonts w:hint="eastAsia" w:ascii="宋体" w:hAnsi="宋体" w:eastAsia="宋体" w:cs="宋体"/>
          <w:b w:val="0"/>
          <w:bCs w:val="0"/>
          <w:color w:val="auto"/>
          <w:spacing w:val="-3"/>
          <w:sz w:val="24"/>
          <w:szCs w:val="24"/>
          <w:lang w:val="en-US" w:eastAsia="zh-CN"/>
        </w:rPr>
        <w:t>7.1</w:t>
      </w:r>
      <w:r>
        <w:rPr>
          <w:rFonts w:hint="eastAsia" w:ascii="宋体" w:hAnsi="宋体" w:eastAsia="宋体" w:cs="宋体"/>
          <w:b w:val="0"/>
          <w:bCs w:val="0"/>
          <w:color w:val="auto"/>
          <w:spacing w:val="-3"/>
          <w:sz w:val="24"/>
          <w:szCs w:val="24"/>
          <w:lang w:eastAsia="zh-CN"/>
        </w:rPr>
        <w:t>项目内容</w:t>
      </w:r>
    </w:p>
    <w:p w14:paraId="37C6EE7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480" w:firstLineChars="200"/>
        <w:jc w:val="both"/>
        <w:textAlignment w:val="auto"/>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rPr>
        <w:t>本次维保服务覆盖公司热加工厂、金相室、丝锥车间的6台烟气治理设施，各设施维保内容及周期严格按照设备厂家技术说明书及公司使用场景规范执行，具体如下：</w:t>
      </w:r>
    </w:p>
    <w:tbl>
      <w:tblPr>
        <w:tblStyle w:val="1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723"/>
        <w:gridCol w:w="1347"/>
        <w:gridCol w:w="2306"/>
        <w:gridCol w:w="2170"/>
      </w:tblGrid>
      <w:tr w14:paraId="6A614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1593" w:type="pct"/>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01F64C4">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auto"/>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设施编号</w:t>
            </w:r>
          </w:p>
        </w:tc>
        <w:tc>
          <w:tcPr>
            <w:tcW w:w="788" w:type="pct"/>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9B1A50A">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auto"/>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所属区域</w:t>
            </w:r>
          </w:p>
        </w:tc>
        <w:tc>
          <w:tcPr>
            <w:tcW w:w="1349" w:type="pct"/>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57DD021">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auto"/>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核心维保内容</w:t>
            </w:r>
          </w:p>
        </w:tc>
        <w:tc>
          <w:tcPr>
            <w:tcW w:w="1269" w:type="pct"/>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A7DF71C">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auto"/>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维保周期</w:t>
            </w:r>
          </w:p>
        </w:tc>
      </w:tr>
      <w:tr w14:paraId="778F1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593" w:type="pct"/>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E00834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DA006</w:t>
            </w:r>
          </w:p>
        </w:tc>
        <w:tc>
          <w:tcPr>
            <w:tcW w:w="788" w:type="pct"/>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BD15BB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热加工厂</w:t>
            </w:r>
          </w:p>
        </w:tc>
        <w:tc>
          <w:tcPr>
            <w:tcW w:w="1349" w:type="pct"/>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DEBB04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1.除尘布袋整体更换</w:t>
            </w:r>
          </w:p>
          <w:p w14:paraId="559B5A4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2.侧排水管维修</w:t>
            </w:r>
          </w:p>
          <w:p w14:paraId="07057AD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3.除尘器及喷淋塔吹扫清灰、防腐保养</w:t>
            </w:r>
          </w:p>
        </w:tc>
        <w:tc>
          <w:tcPr>
            <w:tcW w:w="1269" w:type="pct"/>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013CFF6">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除尘布袋更换1年/次；其余维保工作随周期同步开展，日常按需检修</w:t>
            </w:r>
          </w:p>
        </w:tc>
      </w:tr>
      <w:tr w14:paraId="4B8B7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83" w:hRule="atLeast"/>
          <w:jc w:val="center"/>
        </w:trPr>
        <w:tc>
          <w:tcPr>
            <w:tcW w:w="1593" w:type="pct"/>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716FC7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DA003</w:t>
            </w:r>
          </w:p>
        </w:tc>
        <w:tc>
          <w:tcPr>
            <w:tcW w:w="788" w:type="pct"/>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10113E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金相室</w:t>
            </w:r>
          </w:p>
        </w:tc>
        <w:tc>
          <w:tcPr>
            <w:tcW w:w="1349" w:type="pct"/>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E72921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酸蚀低倍常规保养</w:t>
            </w:r>
          </w:p>
        </w:tc>
        <w:tc>
          <w:tcPr>
            <w:tcW w:w="1269" w:type="pct"/>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7569B0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1年/次</w:t>
            </w:r>
          </w:p>
        </w:tc>
      </w:tr>
      <w:tr w14:paraId="03334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593" w:type="pct"/>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8F47A5F">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DA010/DA011/DA012/DA013</w:t>
            </w:r>
          </w:p>
        </w:tc>
        <w:tc>
          <w:tcPr>
            <w:tcW w:w="788" w:type="pct"/>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191878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丝锥车间</w:t>
            </w:r>
          </w:p>
        </w:tc>
        <w:tc>
          <w:tcPr>
            <w:tcW w:w="1349" w:type="pct"/>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24F6E2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活性炭箱填料更换</w:t>
            </w:r>
          </w:p>
        </w:tc>
        <w:tc>
          <w:tcPr>
            <w:tcW w:w="1269" w:type="pct"/>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92690B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季度/次</w:t>
            </w:r>
          </w:p>
        </w:tc>
      </w:tr>
    </w:tbl>
    <w:p w14:paraId="289F3261">
      <w:pPr>
        <w:keepNext w:val="0"/>
        <w:keepLines w:val="0"/>
        <w:pageBreakBefore w:val="0"/>
        <w:numPr>
          <w:ilvl w:val="0"/>
          <w:numId w:val="0"/>
        </w:numPr>
        <w:kinsoku/>
        <w:wordWrap/>
        <w:overflowPunct/>
        <w:topLinePunct w:val="0"/>
        <w:autoSpaceDE/>
        <w:autoSpaceDN/>
        <w:bidi w:val="0"/>
        <w:adjustRightInd/>
        <w:snapToGrid/>
        <w:spacing w:line="540" w:lineRule="exact"/>
        <w:ind w:left="0" w:firstLine="480" w:firstLineChars="200"/>
        <w:jc w:val="both"/>
        <w:textAlignment w:val="auto"/>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rPr>
        <w:t>除上述定点维保内容外，服务商需配合完成废布袋合规处置工作：更换后的废布袋由服务商统一收集并带走，委托其合作的具备相应资质的第三方危废处置单位，严格按照国家危废处置相关规定完成后续处理，全程杜绝环保隐患，且需向公司提供危废处置的相关资质文件。</w:t>
      </w:r>
    </w:p>
    <w:p w14:paraId="3EC17F92">
      <w:pPr>
        <w:keepNext w:val="0"/>
        <w:keepLines w:val="0"/>
        <w:pageBreakBefore w:val="0"/>
        <w:numPr>
          <w:ilvl w:val="0"/>
          <w:numId w:val="0"/>
        </w:numPr>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000000"/>
          <w:spacing w:val="0"/>
          <w:sz w:val="24"/>
          <w:szCs w:val="24"/>
          <w:lang w:val="en-US" w:eastAsia="zh-CN"/>
        </w:rPr>
        <w:t>7.2服务要求</w:t>
      </w:r>
    </w:p>
    <w:p w14:paraId="152CE0EF">
      <w:pPr>
        <w:keepNext w:val="0"/>
        <w:keepLines w:val="0"/>
        <w:pageBreakBefore w:val="0"/>
        <w:numPr>
          <w:ilvl w:val="0"/>
          <w:numId w:val="0"/>
        </w:numPr>
        <w:kinsoku/>
        <w:wordWrap/>
        <w:overflowPunct/>
        <w:topLinePunct w:val="0"/>
        <w:autoSpaceDE/>
        <w:autoSpaceDN/>
        <w:bidi w:val="0"/>
        <w:adjustRightInd/>
        <w:snapToGrid/>
        <w:spacing w:line="540" w:lineRule="exact"/>
        <w:jc w:val="both"/>
        <w:textAlignment w:val="auto"/>
        <w:rPr>
          <w:rFonts w:hint="default"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000000"/>
          <w:spacing w:val="0"/>
          <w:sz w:val="24"/>
          <w:szCs w:val="24"/>
          <w:lang w:val="en-US" w:eastAsia="zh-CN"/>
        </w:rPr>
        <w:t>7.2.1</w:t>
      </w:r>
      <w:r>
        <w:rPr>
          <w:rFonts w:hint="default" w:ascii="宋体" w:hAnsi="宋体" w:eastAsia="宋体" w:cs="宋体"/>
          <w:b w:val="0"/>
          <w:bCs w:val="0"/>
          <w:i w:val="0"/>
          <w:iCs w:val="0"/>
          <w:caps w:val="0"/>
          <w:color w:val="000000"/>
          <w:spacing w:val="0"/>
          <w:sz w:val="24"/>
          <w:szCs w:val="24"/>
          <w:lang w:val="en-US" w:eastAsia="zh-CN"/>
        </w:rPr>
        <w:t>前期准备阶段</w:t>
      </w:r>
    </w:p>
    <w:p w14:paraId="36B6733E">
      <w:pPr>
        <w:keepNext w:val="0"/>
        <w:keepLines w:val="0"/>
        <w:pageBreakBefore w:val="0"/>
        <w:numPr>
          <w:ilvl w:val="0"/>
          <w:numId w:val="0"/>
        </w:numPr>
        <w:kinsoku/>
        <w:wordWrap/>
        <w:overflowPunct/>
        <w:topLinePunct w:val="0"/>
        <w:autoSpaceDE/>
        <w:autoSpaceDN/>
        <w:bidi w:val="0"/>
        <w:adjustRightInd/>
        <w:snapToGrid/>
        <w:spacing w:line="540" w:lineRule="exact"/>
        <w:jc w:val="both"/>
        <w:textAlignment w:val="auto"/>
        <w:rPr>
          <w:rFonts w:hint="default"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000000"/>
          <w:spacing w:val="0"/>
          <w:sz w:val="24"/>
          <w:szCs w:val="24"/>
          <w:lang w:val="en-US" w:eastAsia="zh-CN"/>
        </w:rPr>
        <w:t>（1）</w:t>
      </w:r>
      <w:r>
        <w:rPr>
          <w:rFonts w:hint="default" w:ascii="宋体" w:hAnsi="宋体" w:eastAsia="宋体" w:cs="宋体"/>
          <w:b w:val="0"/>
          <w:bCs w:val="0"/>
          <w:i w:val="0"/>
          <w:iCs w:val="0"/>
          <w:caps w:val="0"/>
          <w:color w:val="000000"/>
          <w:spacing w:val="0"/>
          <w:sz w:val="24"/>
          <w:szCs w:val="24"/>
          <w:lang w:val="en-US" w:eastAsia="zh-CN"/>
        </w:rPr>
        <w:t>服务商</w:t>
      </w:r>
      <w:r>
        <w:rPr>
          <w:rFonts w:hint="eastAsia" w:ascii="宋体" w:hAnsi="宋体" w:eastAsia="宋体" w:cs="宋体"/>
          <w:b w:val="0"/>
          <w:bCs w:val="0"/>
          <w:i w:val="0"/>
          <w:iCs w:val="0"/>
          <w:caps w:val="0"/>
          <w:color w:val="auto"/>
          <w:spacing w:val="0"/>
          <w:sz w:val="24"/>
          <w:szCs w:val="24"/>
          <w:lang w:val="en-US" w:eastAsia="zh-CN"/>
        </w:rPr>
        <w:t>入围</w:t>
      </w:r>
      <w:r>
        <w:rPr>
          <w:rFonts w:hint="default" w:ascii="宋体" w:hAnsi="宋体" w:eastAsia="宋体" w:cs="宋体"/>
          <w:b w:val="0"/>
          <w:bCs w:val="0"/>
          <w:i w:val="0"/>
          <w:iCs w:val="0"/>
          <w:caps w:val="0"/>
          <w:color w:val="000000"/>
          <w:spacing w:val="0"/>
          <w:sz w:val="24"/>
          <w:szCs w:val="24"/>
          <w:lang w:val="en-US" w:eastAsia="zh-CN"/>
        </w:rPr>
        <w:t>后3个工作日内，与公司生产保障中心、安全环保部对接，完成设施现场勘查，确认设施当前运行状态、维保作业点位及现场作业安全要求。</w:t>
      </w:r>
    </w:p>
    <w:p w14:paraId="73F4E0DE">
      <w:pPr>
        <w:keepNext w:val="0"/>
        <w:keepLines w:val="0"/>
        <w:pageBreakBefore w:val="0"/>
        <w:numPr>
          <w:ilvl w:val="0"/>
          <w:numId w:val="0"/>
        </w:numPr>
        <w:kinsoku/>
        <w:wordWrap/>
        <w:overflowPunct/>
        <w:topLinePunct w:val="0"/>
        <w:autoSpaceDE/>
        <w:autoSpaceDN/>
        <w:bidi w:val="0"/>
        <w:adjustRightInd/>
        <w:snapToGrid/>
        <w:spacing w:line="540" w:lineRule="exact"/>
        <w:jc w:val="both"/>
        <w:textAlignment w:val="auto"/>
        <w:rPr>
          <w:rFonts w:hint="default"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000000"/>
          <w:spacing w:val="0"/>
          <w:sz w:val="24"/>
          <w:szCs w:val="24"/>
          <w:lang w:val="en-US" w:eastAsia="zh-CN"/>
        </w:rPr>
        <w:t>（2）</w:t>
      </w:r>
      <w:r>
        <w:rPr>
          <w:rFonts w:hint="default" w:ascii="宋体" w:hAnsi="宋体" w:eastAsia="宋体" w:cs="宋体"/>
          <w:b w:val="0"/>
          <w:bCs w:val="0"/>
          <w:i w:val="0"/>
          <w:iCs w:val="0"/>
          <w:caps w:val="0"/>
          <w:color w:val="000000"/>
          <w:spacing w:val="0"/>
          <w:sz w:val="24"/>
          <w:szCs w:val="24"/>
          <w:lang w:val="en-US" w:eastAsia="zh-CN"/>
        </w:rPr>
        <w:t>7个工作日内提交详细的专项维保作业计划，明确各设施维保时间、作业人员配置、施工工具/物料清单、安全防护措施及应急预案，经审核通过后正式实施。</w:t>
      </w:r>
    </w:p>
    <w:p w14:paraId="6A597148">
      <w:pPr>
        <w:keepNext w:val="0"/>
        <w:keepLines w:val="0"/>
        <w:pageBreakBefore w:val="0"/>
        <w:numPr>
          <w:ilvl w:val="0"/>
          <w:numId w:val="0"/>
        </w:numPr>
        <w:kinsoku/>
        <w:wordWrap/>
        <w:overflowPunct/>
        <w:topLinePunct w:val="0"/>
        <w:autoSpaceDE/>
        <w:autoSpaceDN/>
        <w:bidi w:val="0"/>
        <w:adjustRightInd/>
        <w:snapToGrid/>
        <w:spacing w:line="540" w:lineRule="exact"/>
        <w:jc w:val="both"/>
        <w:textAlignment w:val="auto"/>
        <w:rPr>
          <w:rFonts w:hint="default"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000000"/>
          <w:spacing w:val="0"/>
          <w:sz w:val="24"/>
          <w:szCs w:val="24"/>
          <w:lang w:val="en-US" w:eastAsia="zh-CN"/>
        </w:rPr>
        <w:t>（3）</w:t>
      </w:r>
      <w:r>
        <w:rPr>
          <w:rFonts w:hint="default" w:ascii="宋体" w:hAnsi="宋体" w:eastAsia="宋体" w:cs="宋体"/>
          <w:b w:val="0"/>
          <w:bCs w:val="0"/>
          <w:i w:val="0"/>
          <w:iCs w:val="0"/>
          <w:caps w:val="0"/>
          <w:color w:val="000000"/>
          <w:spacing w:val="0"/>
          <w:sz w:val="24"/>
          <w:szCs w:val="24"/>
          <w:lang w:val="en-US" w:eastAsia="zh-CN"/>
        </w:rPr>
        <w:t>提前备齐维保所需合格耗材（如除尘布袋、活性炭填料等），耗材规格需匹配设备原厂要求，且提供耗材质量合格证明，经公司验收后方可使用。</w:t>
      </w:r>
    </w:p>
    <w:p w14:paraId="11AC394A">
      <w:pPr>
        <w:keepNext w:val="0"/>
        <w:keepLines w:val="0"/>
        <w:pageBreakBefore w:val="0"/>
        <w:numPr>
          <w:ilvl w:val="0"/>
          <w:numId w:val="0"/>
        </w:numPr>
        <w:kinsoku/>
        <w:wordWrap/>
        <w:overflowPunct/>
        <w:topLinePunct w:val="0"/>
        <w:autoSpaceDE/>
        <w:autoSpaceDN/>
        <w:bidi w:val="0"/>
        <w:adjustRightInd/>
        <w:snapToGrid/>
        <w:spacing w:line="540" w:lineRule="exact"/>
        <w:jc w:val="both"/>
        <w:textAlignment w:val="auto"/>
        <w:rPr>
          <w:rFonts w:hint="default"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000000"/>
          <w:spacing w:val="0"/>
          <w:sz w:val="24"/>
          <w:szCs w:val="24"/>
          <w:lang w:val="en-US" w:eastAsia="zh-CN"/>
        </w:rPr>
        <w:t>7.2.2</w:t>
      </w:r>
      <w:r>
        <w:rPr>
          <w:rFonts w:hint="default" w:ascii="宋体" w:hAnsi="宋体" w:eastAsia="宋体" w:cs="宋体"/>
          <w:b w:val="0"/>
          <w:bCs w:val="0"/>
          <w:i w:val="0"/>
          <w:iCs w:val="0"/>
          <w:caps w:val="0"/>
          <w:color w:val="000000"/>
          <w:spacing w:val="0"/>
          <w:sz w:val="24"/>
          <w:szCs w:val="24"/>
          <w:lang w:val="en-US" w:eastAsia="zh-CN"/>
        </w:rPr>
        <w:t>日常维保实施阶段</w:t>
      </w:r>
    </w:p>
    <w:p w14:paraId="189CD20E">
      <w:pPr>
        <w:keepNext w:val="0"/>
        <w:keepLines w:val="0"/>
        <w:pageBreakBefore w:val="0"/>
        <w:numPr>
          <w:ilvl w:val="0"/>
          <w:numId w:val="0"/>
        </w:numPr>
        <w:kinsoku/>
        <w:wordWrap/>
        <w:overflowPunct/>
        <w:topLinePunct w:val="0"/>
        <w:autoSpaceDE/>
        <w:autoSpaceDN/>
        <w:bidi w:val="0"/>
        <w:adjustRightInd/>
        <w:snapToGrid/>
        <w:spacing w:line="540" w:lineRule="exact"/>
        <w:jc w:val="both"/>
        <w:textAlignment w:val="auto"/>
        <w:rPr>
          <w:rFonts w:hint="default"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000000"/>
          <w:spacing w:val="0"/>
          <w:sz w:val="24"/>
          <w:szCs w:val="24"/>
          <w:lang w:val="en-US" w:eastAsia="zh-CN"/>
        </w:rPr>
        <w:t>（1）</w:t>
      </w:r>
      <w:r>
        <w:rPr>
          <w:rFonts w:hint="default" w:ascii="宋体" w:hAnsi="宋体" w:eastAsia="宋体" w:cs="宋体"/>
          <w:b w:val="0"/>
          <w:bCs w:val="0"/>
          <w:i w:val="0"/>
          <w:iCs w:val="0"/>
          <w:caps w:val="0"/>
          <w:color w:val="000000"/>
          <w:spacing w:val="0"/>
          <w:sz w:val="24"/>
          <w:szCs w:val="24"/>
          <w:lang w:val="en-US" w:eastAsia="zh-CN"/>
        </w:rPr>
        <w:t>周期化维保：严格按照本方案约定的维保周期开展作业，丝锥车间4台设施每季度完成活性炭填料更换，DA003、DA006每年完成既定年度维保内容；作业前提前2个工作日向公司报备，配合公司做好现场作业协调，避免影响车间正常生产。</w:t>
      </w:r>
    </w:p>
    <w:p w14:paraId="7EBC25A0">
      <w:pPr>
        <w:keepNext w:val="0"/>
        <w:keepLines w:val="0"/>
        <w:pageBreakBefore w:val="0"/>
        <w:numPr>
          <w:ilvl w:val="0"/>
          <w:numId w:val="0"/>
        </w:numPr>
        <w:kinsoku/>
        <w:wordWrap/>
        <w:overflowPunct/>
        <w:topLinePunct w:val="0"/>
        <w:autoSpaceDE/>
        <w:autoSpaceDN/>
        <w:bidi w:val="0"/>
        <w:adjustRightInd/>
        <w:snapToGrid/>
        <w:spacing w:line="540" w:lineRule="exact"/>
        <w:jc w:val="both"/>
        <w:textAlignment w:val="auto"/>
        <w:rPr>
          <w:rFonts w:hint="default"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000000"/>
          <w:spacing w:val="0"/>
          <w:sz w:val="24"/>
          <w:szCs w:val="24"/>
          <w:lang w:val="en-US" w:eastAsia="zh-CN"/>
        </w:rPr>
        <w:t>（2）</w:t>
      </w:r>
      <w:r>
        <w:rPr>
          <w:rFonts w:hint="default" w:ascii="宋体" w:hAnsi="宋体" w:eastAsia="宋体" w:cs="宋体"/>
          <w:b w:val="0"/>
          <w:bCs w:val="0"/>
          <w:i w:val="0"/>
          <w:iCs w:val="0"/>
          <w:caps w:val="0"/>
          <w:color w:val="000000"/>
          <w:spacing w:val="0"/>
          <w:sz w:val="24"/>
          <w:szCs w:val="24"/>
          <w:lang w:val="en-US" w:eastAsia="zh-CN"/>
        </w:rPr>
        <w:t>即时维修服务：接到公司设施故障报修通知后，市区内24小时、市区外48小时内安排专业技术人员到达现场排查维修，一般故障当场解决，复杂故障出具维修方案并在公司确认后尽快处理，明确维修时限。</w:t>
      </w:r>
    </w:p>
    <w:p w14:paraId="716CBE01">
      <w:pPr>
        <w:keepNext w:val="0"/>
        <w:keepLines w:val="0"/>
        <w:pageBreakBefore w:val="0"/>
        <w:numPr>
          <w:ilvl w:val="0"/>
          <w:numId w:val="0"/>
        </w:numPr>
        <w:kinsoku/>
        <w:wordWrap/>
        <w:overflowPunct/>
        <w:topLinePunct w:val="0"/>
        <w:autoSpaceDE/>
        <w:autoSpaceDN/>
        <w:bidi w:val="0"/>
        <w:adjustRightInd/>
        <w:snapToGrid/>
        <w:spacing w:line="540" w:lineRule="exact"/>
        <w:jc w:val="both"/>
        <w:textAlignment w:val="auto"/>
        <w:rPr>
          <w:rFonts w:hint="default"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000000"/>
          <w:spacing w:val="0"/>
          <w:sz w:val="24"/>
          <w:szCs w:val="24"/>
          <w:lang w:val="en-US" w:eastAsia="zh-CN"/>
        </w:rPr>
        <w:t>（3）</w:t>
      </w:r>
      <w:r>
        <w:rPr>
          <w:rFonts w:hint="default" w:ascii="宋体" w:hAnsi="宋体" w:eastAsia="宋体" w:cs="宋体"/>
          <w:b w:val="0"/>
          <w:bCs w:val="0"/>
          <w:i w:val="0"/>
          <w:iCs w:val="0"/>
          <w:caps w:val="0"/>
          <w:color w:val="000000"/>
          <w:spacing w:val="0"/>
          <w:sz w:val="24"/>
          <w:szCs w:val="24"/>
          <w:lang w:val="en-US" w:eastAsia="zh-CN"/>
        </w:rPr>
        <w:t>现场作业管理：维保作业需遵守公司安全生产管理制度，作业人员佩戴合格安全防护用品，做好现场安全警示、围挡防护，避免作业过程中造成设备损坏</w:t>
      </w:r>
      <w:r>
        <w:rPr>
          <w:rFonts w:hint="eastAsia" w:ascii="宋体" w:hAnsi="宋体" w:eastAsia="宋体" w:cs="宋体"/>
          <w:b w:val="0"/>
          <w:bCs w:val="0"/>
          <w:i w:val="0"/>
          <w:iCs w:val="0"/>
          <w:caps w:val="0"/>
          <w:color w:val="000000"/>
          <w:spacing w:val="0"/>
          <w:sz w:val="24"/>
          <w:szCs w:val="24"/>
          <w:lang w:val="en-US" w:eastAsia="zh-CN"/>
        </w:rPr>
        <w:t>、</w:t>
      </w:r>
      <w:bookmarkStart w:id="3" w:name="_GoBack"/>
      <w:bookmarkEnd w:id="3"/>
      <w:r>
        <w:rPr>
          <w:rFonts w:hint="eastAsia" w:ascii="宋体" w:hAnsi="宋体" w:eastAsia="宋体" w:cs="宋体"/>
          <w:b w:val="0"/>
          <w:bCs w:val="0"/>
          <w:i w:val="0"/>
          <w:iCs w:val="0"/>
          <w:caps w:val="0"/>
          <w:color w:val="000000"/>
          <w:spacing w:val="0"/>
          <w:sz w:val="24"/>
          <w:szCs w:val="24"/>
          <w:lang w:val="en-US" w:eastAsia="zh-CN"/>
        </w:rPr>
        <w:t>人员伤亡及生产现场污染；作业完成后及时清理现场，做到工完、料尽、场地清。7.2.3</w:t>
      </w:r>
      <w:r>
        <w:rPr>
          <w:rFonts w:hint="default" w:ascii="宋体" w:hAnsi="宋体" w:eastAsia="宋体" w:cs="宋体"/>
          <w:b w:val="0"/>
          <w:bCs w:val="0"/>
          <w:i w:val="0"/>
          <w:iCs w:val="0"/>
          <w:caps w:val="0"/>
          <w:color w:val="000000"/>
          <w:spacing w:val="0"/>
          <w:sz w:val="24"/>
          <w:szCs w:val="24"/>
          <w:lang w:val="en-US" w:eastAsia="zh-CN"/>
        </w:rPr>
        <w:t>危废处置阶段</w:t>
      </w:r>
    </w:p>
    <w:p w14:paraId="50C3D3A8">
      <w:pPr>
        <w:keepNext w:val="0"/>
        <w:keepLines w:val="0"/>
        <w:pageBreakBefore w:val="0"/>
        <w:numPr>
          <w:ilvl w:val="0"/>
          <w:numId w:val="0"/>
        </w:numPr>
        <w:kinsoku/>
        <w:wordWrap/>
        <w:overflowPunct/>
        <w:topLinePunct w:val="0"/>
        <w:autoSpaceDE/>
        <w:autoSpaceDN/>
        <w:bidi w:val="0"/>
        <w:adjustRightInd/>
        <w:snapToGrid/>
        <w:spacing w:line="540" w:lineRule="exact"/>
        <w:jc w:val="both"/>
        <w:textAlignment w:val="auto"/>
        <w:rPr>
          <w:rFonts w:hint="default"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000000"/>
          <w:spacing w:val="0"/>
          <w:sz w:val="24"/>
          <w:szCs w:val="24"/>
          <w:lang w:val="en-US" w:eastAsia="zh-CN"/>
        </w:rPr>
        <w:t>（1）</w:t>
      </w:r>
      <w:r>
        <w:rPr>
          <w:rFonts w:hint="default" w:ascii="宋体" w:hAnsi="宋体" w:eastAsia="宋体" w:cs="宋体"/>
          <w:b w:val="0"/>
          <w:bCs w:val="0"/>
          <w:i w:val="0"/>
          <w:iCs w:val="0"/>
          <w:caps w:val="0"/>
          <w:color w:val="000000"/>
          <w:spacing w:val="0"/>
          <w:sz w:val="24"/>
          <w:szCs w:val="24"/>
          <w:lang w:val="en-US" w:eastAsia="zh-CN"/>
        </w:rPr>
        <w:t>除尘布袋更换后，当天完成废布袋的收集、密封包装，做好标识并统一运离公司现场，建立废布袋处置台账，记录数量、运离时间、处置单位等信息。</w:t>
      </w:r>
    </w:p>
    <w:p w14:paraId="54AA1EA6">
      <w:pPr>
        <w:keepNext w:val="0"/>
        <w:keepLines w:val="0"/>
        <w:pageBreakBefore w:val="0"/>
        <w:numPr>
          <w:ilvl w:val="0"/>
          <w:numId w:val="0"/>
        </w:numPr>
        <w:kinsoku/>
        <w:wordWrap/>
        <w:overflowPunct/>
        <w:topLinePunct w:val="0"/>
        <w:autoSpaceDE/>
        <w:autoSpaceDN/>
        <w:bidi w:val="0"/>
        <w:adjustRightInd/>
        <w:snapToGrid/>
        <w:spacing w:line="540" w:lineRule="exact"/>
        <w:jc w:val="both"/>
        <w:textAlignment w:val="auto"/>
        <w:rPr>
          <w:rFonts w:hint="default"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000000"/>
          <w:spacing w:val="0"/>
          <w:sz w:val="24"/>
          <w:szCs w:val="24"/>
          <w:lang w:val="en-US" w:eastAsia="zh-CN"/>
        </w:rPr>
        <w:t>（2）</w:t>
      </w:r>
      <w:r>
        <w:rPr>
          <w:rFonts w:hint="default" w:ascii="宋体" w:hAnsi="宋体" w:eastAsia="宋体" w:cs="宋体"/>
          <w:b w:val="0"/>
          <w:bCs w:val="0"/>
          <w:i w:val="0"/>
          <w:iCs w:val="0"/>
          <w:caps w:val="0"/>
          <w:color w:val="000000"/>
          <w:spacing w:val="0"/>
          <w:sz w:val="24"/>
          <w:szCs w:val="24"/>
          <w:lang w:val="en-US" w:eastAsia="zh-CN"/>
        </w:rPr>
        <w:t>每月向公司提交危废处置进度说明，每年度提供第三方危废处置单位的资质复印件及危废处置联单等凭证，确保处置全程可追溯。</w:t>
      </w:r>
    </w:p>
    <w:p w14:paraId="3DF0380A">
      <w:pPr>
        <w:keepNext w:val="0"/>
        <w:keepLines w:val="0"/>
        <w:pageBreakBefore w:val="0"/>
        <w:numPr>
          <w:ilvl w:val="0"/>
          <w:numId w:val="0"/>
        </w:numPr>
        <w:kinsoku/>
        <w:wordWrap/>
        <w:overflowPunct/>
        <w:topLinePunct w:val="0"/>
        <w:autoSpaceDE/>
        <w:autoSpaceDN/>
        <w:bidi w:val="0"/>
        <w:adjustRightInd/>
        <w:snapToGrid/>
        <w:spacing w:line="540" w:lineRule="exact"/>
        <w:jc w:val="both"/>
        <w:textAlignment w:val="auto"/>
        <w:rPr>
          <w:rFonts w:hint="default"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000000"/>
          <w:spacing w:val="0"/>
          <w:sz w:val="24"/>
          <w:szCs w:val="24"/>
          <w:lang w:val="en-US" w:eastAsia="zh-CN"/>
        </w:rPr>
        <w:t>7.2.4</w:t>
      </w:r>
      <w:r>
        <w:rPr>
          <w:rFonts w:hint="default" w:ascii="宋体" w:hAnsi="宋体" w:eastAsia="宋体" w:cs="宋体"/>
          <w:b w:val="0"/>
          <w:bCs w:val="0"/>
          <w:i w:val="0"/>
          <w:iCs w:val="0"/>
          <w:caps w:val="0"/>
          <w:color w:val="000000"/>
          <w:spacing w:val="0"/>
          <w:sz w:val="24"/>
          <w:szCs w:val="24"/>
          <w:lang w:val="en-US" w:eastAsia="zh-CN"/>
        </w:rPr>
        <w:t>服务收尾及档案管理</w:t>
      </w:r>
    </w:p>
    <w:p w14:paraId="2852D1FC">
      <w:pPr>
        <w:keepNext w:val="0"/>
        <w:keepLines w:val="0"/>
        <w:pageBreakBefore w:val="0"/>
        <w:numPr>
          <w:ilvl w:val="0"/>
          <w:numId w:val="0"/>
        </w:numPr>
        <w:kinsoku/>
        <w:wordWrap/>
        <w:overflowPunct/>
        <w:topLinePunct w:val="0"/>
        <w:autoSpaceDE/>
        <w:autoSpaceDN/>
        <w:bidi w:val="0"/>
        <w:adjustRightInd/>
        <w:snapToGrid/>
        <w:spacing w:line="540" w:lineRule="exact"/>
        <w:jc w:val="both"/>
        <w:textAlignment w:val="auto"/>
        <w:rPr>
          <w:rFonts w:hint="default"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000000"/>
          <w:spacing w:val="0"/>
          <w:sz w:val="24"/>
          <w:szCs w:val="24"/>
          <w:lang w:val="en-US" w:eastAsia="zh-CN"/>
        </w:rPr>
        <w:t>（1）</w:t>
      </w:r>
      <w:r>
        <w:rPr>
          <w:rFonts w:hint="default" w:ascii="宋体" w:hAnsi="宋体" w:eastAsia="宋体" w:cs="宋体"/>
          <w:b w:val="0"/>
          <w:bCs w:val="0"/>
          <w:i w:val="0"/>
          <w:iCs w:val="0"/>
          <w:caps w:val="0"/>
          <w:color w:val="000000"/>
          <w:spacing w:val="0"/>
          <w:sz w:val="24"/>
          <w:szCs w:val="24"/>
          <w:lang w:val="en-US" w:eastAsia="zh-CN"/>
        </w:rPr>
        <w:t>每次维保/维修作业完成后，现场向公司相关负责人提交作业验收单，注明作业内容、完成情况、设施运行状态等，经双方签字确认后视为本次作业完成。</w:t>
      </w:r>
    </w:p>
    <w:p w14:paraId="40553572">
      <w:pPr>
        <w:keepNext w:val="0"/>
        <w:keepLines w:val="0"/>
        <w:pageBreakBefore w:val="0"/>
        <w:numPr>
          <w:ilvl w:val="0"/>
          <w:numId w:val="0"/>
        </w:numPr>
        <w:kinsoku/>
        <w:wordWrap/>
        <w:overflowPunct/>
        <w:topLinePunct w:val="0"/>
        <w:autoSpaceDE/>
        <w:autoSpaceDN/>
        <w:bidi w:val="0"/>
        <w:adjustRightInd/>
        <w:snapToGrid/>
        <w:spacing w:line="540" w:lineRule="exact"/>
        <w:jc w:val="both"/>
        <w:textAlignment w:val="auto"/>
        <w:rPr>
          <w:rFonts w:hint="default"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000000"/>
          <w:spacing w:val="0"/>
          <w:sz w:val="24"/>
          <w:szCs w:val="24"/>
          <w:lang w:val="en-US" w:eastAsia="zh-CN"/>
        </w:rPr>
        <w:t>（2）</w:t>
      </w:r>
      <w:r>
        <w:rPr>
          <w:rFonts w:hint="default" w:ascii="宋体" w:hAnsi="宋体" w:eastAsia="宋体" w:cs="宋体"/>
          <w:b w:val="0"/>
          <w:bCs w:val="0"/>
          <w:i w:val="0"/>
          <w:iCs w:val="0"/>
          <w:caps w:val="0"/>
          <w:color w:val="000000"/>
          <w:spacing w:val="0"/>
          <w:sz w:val="24"/>
          <w:szCs w:val="24"/>
          <w:lang w:val="en-US" w:eastAsia="zh-CN"/>
        </w:rPr>
        <w:t>建立设施维保档案，内容包括作业计划、验收单、耗材合格证明、故障维修记录、危废处置台账等，每月5日前向公司提交上月维保服务总结，每年年底提交年度维保服务报告。</w:t>
      </w:r>
    </w:p>
    <w:p w14:paraId="19EC58BE">
      <w:pPr>
        <w:keepNext w:val="0"/>
        <w:keepLines w:val="0"/>
        <w:pageBreakBefore w:val="0"/>
        <w:numPr>
          <w:ilvl w:val="0"/>
          <w:numId w:val="0"/>
        </w:numPr>
        <w:kinsoku/>
        <w:wordWrap/>
        <w:overflowPunct/>
        <w:topLinePunct w:val="0"/>
        <w:autoSpaceDE/>
        <w:autoSpaceDN/>
        <w:bidi w:val="0"/>
        <w:adjustRightInd/>
        <w:snapToGrid/>
        <w:spacing w:line="540" w:lineRule="exact"/>
        <w:jc w:val="both"/>
        <w:textAlignment w:val="auto"/>
        <w:rPr>
          <w:rFonts w:hint="default"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000000"/>
          <w:spacing w:val="0"/>
          <w:sz w:val="24"/>
          <w:szCs w:val="24"/>
          <w:lang w:val="en-US" w:eastAsia="zh-CN"/>
        </w:rPr>
        <w:t>（3）</w:t>
      </w:r>
      <w:r>
        <w:rPr>
          <w:rFonts w:hint="default" w:ascii="宋体" w:hAnsi="宋体" w:eastAsia="宋体" w:cs="宋体"/>
          <w:b w:val="0"/>
          <w:bCs w:val="0"/>
          <w:i w:val="0"/>
          <w:iCs w:val="0"/>
          <w:caps w:val="0"/>
          <w:color w:val="000000"/>
          <w:spacing w:val="0"/>
          <w:sz w:val="24"/>
          <w:szCs w:val="24"/>
          <w:lang w:val="en-US" w:eastAsia="zh-CN"/>
        </w:rPr>
        <w:t>年度框架服务期满前15个工作日，完成所有设施的全面巡检，出具设施运行状态评估报告，向公司反馈设施潜在问题及后续维护建议。</w:t>
      </w:r>
    </w:p>
    <w:p w14:paraId="3357A93C">
      <w:pPr>
        <w:keepNext w:val="0"/>
        <w:keepLines w:val="0"/>
        <w:pageBreakBefore w:val="0"/>
        <w:numPr>
          <w:ilvl w:val="0"/>
          <w:numId w:val="0"/>
        </w:numPr>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000000"/>
          <w:spacing w:val="0"/>
          <w:sz w:val="24"/>
          <w:szCs w:val="24"/>
          <w:lang w:val="en-US" w:eastAsia="zh-CN"/>
        </w:rPr>
        <w:t>7.3服务目标</w:t>
      </w:r>
    </w:p>
    <w:p w14:paraId="34F39708">
      <w:pPr>
        <w:keepNext w:val="0"/>
        <w:keepLines w:val="0"/>
        <w:pageBreakBefore w:val="0"/>
        <w:numPr>
          <w:ilvl w:val="0"/>
          <w:numId w:val="0"/>
        </w:numPr>
        <w:kinsoku/>
        <w:wordWrap/>
        <w:overflowPunct/>
        <w:topLinePunct w:val="0"/>
        <w:autoSpaceDE/>
        <w:autoSpaceDN/>
        <w:bidi w:val="0"/>
        <w:adjustRightInd/>
        <w:snapToGrid/>
        <w:spacing w:line="540" w:lineRule="exact"/>
        <w:jc w:val="both"/>
        <w:textAlignment w:val="auto"/>
        <w:rPr>
          <w:rFonts w:hint="default"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000000"/>
          <w:spacing w:val="0"/>
          <w:sz w:val="24"/>
          <w:szCs w:val="24"/>
          <w:lang w:val="en-US" w:eastAsia="zh-CN"/>
        </w:rPr>
        <w:t>（1）</w:t>
      </w:r>
      <w:r>
        <w:rPr>
          <w:rFonts w:hint="default" w:ascii="宋体" w:hAnsi="宋体" w:eastAsia="宋体" w:cs="宋体"/>
          <w:b w:val="0"/>
          <w:bCs w:val="0"/>
          <w:i w:val="0"/>
          <w:iCs w:val="0"/>
          <w:caps w:val="0"/>
          <w:color w:val="000000"/>
          <w:spacing w:val="0"/>
          <w:sz w:val="24"/>
          <w:szCs w:val="24"/>
          <w:lang w:val="en-US" w:eastAsia="zh-CN"/>
        </w:rPr>
        <w:t>确保所有烟气治理设施维保后各项运行参数符合厂家技术标准及国家环保排放要求，无“带病运行”情况，保障设施全年稳定运行。</w:t>
      </w:r>
    </w:p>
    <w:p w14:paraId="538BD563">
      <w:pPr>
        <w:keepNext w:val="0"/>
        <w:keepLines w:val="0"/>
        <w:pageBreakBefore w:val="0"/>
        <w:numPr>
          <w:ilvl w:val="0"/>
          <w:numId w:val="0"/>
        </w:numPr>
        <w:kinsoku/>
        <w:wordWrap/>
        <w:overflowPunct/>
        <w:topLinePunct w:val="0"/>
        <w:autoSpaceDE/>
        <w:autoSpaceDN/>
        <w:bidi w:val="0"/>
        <w:adjustRightInd/>
        <w:snapToGrid/>
        <w:spacing w:line="540" w:lineRule="exact"/>
        <w:jc w:val="both"/>
        <w:textAlignment w:val="auto"/>
        <w:rPr>
          <w:rFonts w:hint="default"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000000"/>
          <w:spacing w:val="0"/>
          <w:sz w:val="24"/>
          <w:szCs w:val="24"/>
          <w:lang w:val="en-US" w:eastAsia="zh-CN"/>
        </w:rPr>
        <w:t>（2）</w:t>
      </w:r>
      <w:r>
        <w:rPr>
          <w:rFonts w:hint="default" w:ascii="宋体" w:hAnsi="宋体" w:eastAsia="宋体" w:cs="宋体"/>
          <w:b w:val="0"/>
          <w:bCs w:val="0"/>
          <w:i w:val="0"/>
          <w:iCs w:val="0"/>
          <w:caps w:val="0"/>
          <w:color w:val="000000"/>
          <w:spacing w:val="0"/>
          <w:sz w:val="24"/>
          <w:szCs w:val="24"/>
          <w:lang w:val="en-US" w:eastAsia="zh-CN"/>
        </w:rPr>
        <w:t>按时完成各设施既定周期的维保工作，做到维保及时、操作专业，最大限度降低设施故障停机概率。</w:t>
      </w:r>
    </w:p>
    <w:p w14:paraId="71B283F6">
      <w:pPr>
        <w:keepNext w:val="0"/>
        <w:keepLines w:val="0"/>
        <w:pageBreakBefore w:val="0"/>
        <w:numPr>
          <w:ilvl w:val="0"/>
          <w:numId w:val="0"/>
        </w:numPr>
        <w:kinsoku/>
        <w:wordWrap/>
        <w:overflowPunct/>
        <w:topLinePunct w:val="0"/>
        <w:autoSpaceDE/>
        <w:autoSpaceDN/>
        <w:bidi w:val="0"/>
        <w:adjustRightInd/>
        <w:snapToGrid/>
        <w:spacing w:line="540" w:lineRule="exact"/>
        <w:jc w:val="both"/>
        <w:textAlignment w:val="auto"/>
        <w:rPr>
          <w:rFonts w:hint="default"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000000"/>
          <w:spacing w:val="0"/>
          <w:sz w:val="24"/>
          <w:szCs w:val="24"/>
          <w:lang w:val="en-US" w:eastAsia="zh-CN"/>
        </w:rPr>
        <w:t>（3）</w:t>
      </w:r>
      <w:r>
        <w:rPr>
          <w:rFonts w:hint="default" w:ascii="宋体" w:hAnsi="宋体" w:eastAsia="宋体" w:cs="宋体"/>
          <w:b w:val="0"/>
          <w:bCs w:val="0"/>
          <w:i w:val="0"/>
          <w:iCs w:val="0"/>
          <w:caps w:val="0"/>
          <w:color w:val="000000"/>
          <w:spacing w:val="0"/>
          <w:sz w:val="24"/>
          <w:szCs w:val="24"/>
          <w:lang w:val="en-US" w:eastAsia="zh-CN"/>
        </w:rPr>
        <w:t>废布袋等危废处置全过程合规，符合国家及地方环保法规，杜绝任何环保违规风险。</w:t>
      </w:r>
    </w:p>
    <w:p w14:paraId="2B78AC4C">
      <w:pPr>
        <w:keepNext w:val="0"/>
        <w:keepLines w:val="0"/>
        <w:pageBreakBefore w:val="0"/>
        <w:numPr>
          <w:ilvl w:val="0"/>
          <w:numId w:val="0"/>
        </w:numPr>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000000"/>
          <w:spacing w:val="0"/>
          <w:sz w:val="24"/>
          <w:szCs w:val="24"/>
          <w:lang w:val="en-US" w:eastAsia="zh-CN"/>
        </w:rPr>
        <w:t>7.4服务质量保障</w:t>
      </w:r>
    </w:p>
    <w:p w14:paraId="60D88868">
      <w:pPr>
        <w:keepNext w:val="0"/>
        <w:keepLines w:val="0"/>
        <w:pageBreakBefore w:val="0"/>
        <w:numPr>
          <w:ilvl w:val="0"/>
          <w:numId w:val="0"/>
        </w:numPr>
        <w:kinsoku/>
        <w:wordWrap/>
        <w:overflowPunct/>
        <w:topLinePunct w:val="0"/>
        <w:autoSpaceDE/>
        <w:autoSpaceDN/>
        <w:bidi w:val="0"/>
        <w:adjustRightInd/>
        <w:snapToGrid/>
        <w:spacing w:line="540" w:lineRule="exact"/>
        <w:jc w:val="both"/>
        <w:textAlignment w:val="auto"/>
        <w:rPr>
          <w:rFonts w:hint="default"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000000"/>
          <w:spacing w:val="0"/>
          <w:sz w:val="24"/>
          <w:szCs w:val="24"/>
          <w:lang w:val="en-US" w:eastAsia="zh-CN"/>
        </w:rPr>
        <w:t>（1）</w:t>
      </w:r>
      <w:r>
        <w:rPr>
          <w:rFonts w:hint="default" w:ascii="宋体" w:hAnsi="宋体" w:eastAsia="宋体" w:cs="宋体"/>
          <w:b w:val="0"/>
          <w:bCs w:val="0"/>
          <w:i w:val="0"/>
          <w:iCs w:val="0"/>
          <w:caps w:val="0"/>
          <w:color w:val="000000"/>
          <w:spacing w:val="0"/>
          <w:sz w:val="24"/>
          <w:szCs w:val="24"/>
          <w:lang w:val="en-US" w:eastAsia="zh-CN"/>
        </w:rPr>
        <w:t>组建专属维保服务团队，配备具备相应资质和实操经验的技术人员，团队人员相对固定，如需更换需提前向公司报备并经同意。</w:t>
      </w:r>
    </w:p>
    <w:p w14:paraId="47A94368">
      <w:pPr>
        <w:keepNext w:val="0"/>
        <w:keepLines w:val="0"/>
        <w:pageBreakBefore w:val="0"/>
        <w:numPr>
          <w:ilvl w:val="0"/>
          <w:numId w:val="0"/>
        </w:numPr>
        <w:kinsoku/>
        <w:wordWrap/>
        <w:overflowPunct/>
        <w:topLinePunct w:val="0"/>
        <w:autoSpaceDE/>
        <w:autoSpaceDN/>
        <w:bidi w:val="0"/>
        <w:adjustRightInd/>
        <w:snapToGrid/>
        <w:spacing w:line="540" w:lineRule="exact"/>
        <w:jc w:val="both"/>
        <w:textAlignment w:val="auto"/>
        <w:rPr>
          <w:rFonts w:hint="default"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000000"/>
          <w:spacing w:val="0"/>
          <w:sz w:val="24"/>
          <w:szCs w:val="24"/>
          <w:lang w:val="en-US" w:eastAsia="zh-CN"/>
        </w:rPr>
        <w:t>（2）</w:t>
      </w:r>
      <w:r>
        <w:rPr>
          <w:rFonts w:hint="default" w:ascii="宋体" w:hAnsi="宋体" w:eastAsia="宋体" w:cs="宋体"/>
          <w:b w:val="0"/>
          <w:bCs w:val="0"/>
          <w:i w:val="0"/>
          <w:iCs w:val="0"/>
          <w:caps w:val="0"/>
          <w:color w:val="000000"/>
          <w:spacing w:val="0"/>
          <w:sz w:val="24"/>
          <w:szCs w:val="24"/>
          <w:lang w:val="en-US" w:eastAsia="zh-CN"/>
        </w:rPr>
        <w:t>维保所用耗材、配件均符合国家相关标准及设备原厂要求，严禁使用劣质、非标产品，若因耗材质量问题导致设施故障，服务商需免费更换并承担相应损失。</w:t>
      </w:r>
    </w:p>
    <w:p w14:paraId="2193E38E">
      <w:pPr>
        <w:keepNext w:val="0"/>
        <w:keepLines w:val="0"/>
        <w:pageBreakBefore w:val="0"/>
        <w:numPr>
          <w:ilvl w:val="0"/>
          <w:numId w:val="0"/>
        </w:numPr>
        <w:kinsoku/>
        <w:wordWrap/>
        <w:overflowPunct/>
        <w:topLinePunct w:val="0"/>
        <w:autoSpaceDE/>
        <w:autoSpaceDN/>
        <w:bidi w:val="0"/>
        <w:adjustRightInd/>
        <w:snapToGrid/>
        <w:spacing w:line="540" w:lineRule="exact"/>
        <w:jc w:val="both"/>
        <w:textAlignment w:val="auto"/>
        <w:rPr>
          <w:rFonts w:hint="default"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000000"/>
          <w:spacing w:val="0"/>
          <w:sz w:val="24"/>
          <w:szCs w:val="24"/>
          <w:lang w:val="en-US" w:eastAsia="zh-CN"/>
        </w:rPr>
        <w:t>（3）</w:t>
      </w:r>
      <w:r>
        <w:rPr>
          <w:rFonts w:hint="default" w:ascii="宋体" w:hAnsi="宋体" w:eastAsia="宋体" w:cs="宋体"/>
          <w:b w:val="0"/>
          <w:bCs w:val="0"/>
          <w:i w:val="0"/>
          <w:iCs w:val="0"/>
          <w:caps w:val="0"/>
          <w:color w:val="000000"/>
          <w:spacing w:val="0"/>
          <w:sz w:val="24"/>
          <w:szCs w:val="24"/>
          <w:lang w:val="en-US" w:eastAsia="zh-CN"/>
        </w:rPr>
        <w:t>接受公司的全程监督与考核，若公司对维保服务质量提出异议，服务商需在24小时内响应并整改，直至达到公司要求。</w:t>
      </w:r>
    </w:p>
    <w:p w14:paraId="7F3C5053">
      <w:pPr>
        <w:keepNext w:val="0"/>
        <w:keepLines w:val="0"/>
        <w:pageBreakBefore w:val="0"/>
        <w:numPr>
          <w:ilvl w:val="0"/>
          <w:numId w:val="0"/>
        </w:numPr>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000000"/>
          <w:spacing w:val="0"/>
          <w:sz w:val="24"/>
          <w:szCs w:val="24"/>
          <w:lang w:val="en-US" w:eastAsia="zh-CN"/>
        </w:rPr>
        <w:t>7.5.项目核心资质及服务要求</w:t>
      </w:r>
    </w:p>
    <w:p w14:paraId="299BF2F8">
      <w:pPr>
        <w:keepNext w:val="0"/>
        <w:keepLines w:val="0"/>
        <w:pageBreakBefore w:val="0"/>
        <w:numPr>
          <w:ilvl w:val="0"/>
          <w:numId w:val="0"/>
        </w:numPr>
        <w:kinsoku/>
        <w:wordWrap/>
        <w:overflowPunct/>
        <w:topLinePunct w:val="0"/>
        <w:autoSpaceDE/>
        <w:autoSpaceDN/>
        <w:bidi w:val="0"/>
        <w:adjustRightInd/>
        <w:snapToGrid/>
        <w:spacing w:line="540" w:lineRule="exact"/>
        <w:ind w:firstLine="480" w:firstLineChars="200"/>
        <w:jc w:val="both"/>
        <w:textAlignment w:val="auto"/>
        <w:rPr>
          <w:rFonts w:hint="default"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000000"/>
          <w:spacing w:val="0"/>
          <w:sz w:val="24"/>
          <w:szCs w:val="24"/>
          <w:lang w:val="en-US" w:eastAsia="zh-CN"/>
        </w:rPr>
        <w:t>响应供应商需满足的相关资质、服务能力等核心要求，详见附件2（注：供应商需完全了解要求内容并提供相关佐证资料）</w:t>
      </w:r>
    </w:p>
    <w:p w14:paraId="2751BD5B">
      <w:pPr>
        <w:keepNext w:val="0"/>
        <w:keepLines w:val="0"/>
        <w:pageBreakBefore w:val="0"/>
        <w:shd w:val="clear"/>
        <w:kinsoku/>
        <w:wordWrap/>
        <w:overflowPunct/>
        <w:topLinePunct w:val="0"/>
        <w:bidi w:val="0"/>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四、</w:t>
      </w:r>
      <w:r>
        <w:rPr>
          <w:rFonts w:hint="eastAsia" w:ascii="宋体" w:hAnsi="宋体" w:eastAsia="宋体" w:cs="宋体"/>
          <w:b/>
          <w:bCs/>
          <w:sz w:val="28"/>
          <w:szCs w:val="28"/>
        </w:rPr>
        <w:t>响应文件模板（附件1-8）</w:t>
      </w:r>
    </w:p>
    <w:p w14:paraId="6B4E345C">
      <w:pPr>
        <w:pageBreakBefore w:val="0"/>
        <w:shd w:val="clear"/>
        <w:kinsoku/>
        <w:wordWrap/>
        <w:overflowPunct/>
        <w:topLinePunct w:val="0"/>
        <w:autoSpaceDE w:val="0"/>
        <w:autoSpaceDN w:val="0"/>
        <w:bidi w:val="0"/>
        <w:adjustRightInd w:val="0"/>
        <w:snapToGrid w:val="0"/>
        <w:spacing w:line="500" w:lineRule="exact"/>
        <w:jc w:val="center"/>
        <w:rPr>
          <w:rFonts w:hint="eastAsia" w:ascii="宋体" w:hAnsi="宋体" w:eastAsia="宋体" w:cs="宋体"/>
          <w:kern w:val="0"/>
          <w:sz w:val="24"/>
          <w:szCs w:val="24"/>
        </w:rPr>
      </w:pPr>
      <w:r>
        <w:rPr>
          <w:rFonts w:hint="eastAsia" w:ascii="宋体" w:hAnsi="宋体" w:eastAsia="宋体" w:cs="宋体"/>
          <w:b/>
          <w:bCs/>
          <w:spacing w:val="2"/>
          <w:w w:val="99"/>
          <w:kern w:val="0"/>
          <w:position w:val="-4"/>
          <w:sz w:val="28"/>
          <w:szCs w:val="28"/>
        </w:rPr>
        <w:t>目  录</w:t>
      </w:r>
    </w:p>
    <w:p w14:paraId="3FA9661E">
      <w:pPr>
        <w:pageBreakBefore w:val="0"/>
        <w:shd w:val="clear"/>
        <w:kinsoku/>
        <w:wordWrap/>
        <w:overflowPunct/>
        <w:topLinePunct w:val="0"/>
        <w:autoSpaceDE w:val="0"/>
        <w:autoSpaceDN w:val="0"/>
        <w:bidi w:val="0"/>
        <w:adjustRightInd w:val="0"/>
        <w:spacing w:line="500" w:lineRule="exact"/>
        <w:jc w:val="left"/>
        <w:rPr>
          <w:rFonts w:hint="eastAsia" w:ascii="宋体" w:hAnsi="宋体" w:eastAsia="宋体" w:cs="宋体"/>
          <w:kern w:val="0"/>
          <w:sz w:val="24"/>
          <w:szCs w:val="24"/>
        </w:rPr>
      </w:pPr>
    </w:p>
    <w:p w14:paraId="4DF5624F">
      <w:pPr>
        <w:pageBreakBefore w:val="0"/>
        <w:shd w:val="clea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sz w:val="24"/>
          <w:szCs w:val="24"/>
        </w:rPr>
        <w:t>1.响应函；</w:t>
      </w:r>
    </w:p>
    <w:p w14:paraId="337489BE">
      <w:pPr>
        <w:pageBreakBefore w:val="0"/>
        <w:shd w:val="clea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sz w:val="24"/>
          <w:szCs w:val="24"/>
        </w:rPr>
        <w:t>2.法定代表人身份证明及法人授权委托书；</w:t>
      </w:r>
    </w:p>
    <w:p w14:paraId="49AD572E">
      <w:pPr>
        <w:pageBreakBefore w:val="0"/>
        <w:shd w:val="clea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sz w:val="24"/>
          <w:szCs w:val="24"/>
        </w:rPr>
        <w:t>3.相关资质证明文件</w:t>
      </w:r>
    </w:p>
    <w:p w14:paraId="68279705">
      <w:pPr>
        <w:pageBreakBefore w:val="0"/>
        <w:shd w:val="clea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sz w:val="24"/>
          <w:szCs w:val="24"/>
        </w:rPr>
        <w:t>4.响应报价单；</w:t>
      </w:r>
    </w:p>
    <w:p w14:paraId="16169D53">
      <w:pPr>
        <w:pageBreakBefore w:val="0"/>
        <w:shd w:val="clea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sz w:val="24"/>
          <w:szCs w:val="24"/>
        </w:rPr>
        <w:t>5.响应人业绩清单；</w:t>
      </w:r>
    </w:p>
    <w:p w14:paraId="48562705">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6.响应人基本情况表；</w:t>
      </w:r>
    </w:p>
    <w:p w14:paraId="709CB97E">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7.响应承诺书；</w:t>
      </w:r>
    </w:p>
    <w:p w14:paraId="586FFD4B">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eastAsia="zh-CN"/>
        </w:rPr>
        <w:t>其他</w:t>
      </w:r>
      <w:r>
        <w:rPr>
          <w:rFonts w:hint="eastAsia" w:ascii="宋体" w:hAnsi="宋体" w:eastAsia="宋体" w:cs="宋体"/>
          <w:sz w:val="24"/>
          <w:szCs w:val="24"/>
        </w:rPr>
        <w:t>响应资料。</w:t>
      </w:r>
    </w:p>
    <w:p w14:paraId="625A2C39">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p w14:paraId="4F291DF9">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p w14:paraId="74C133CE">
      <w:pPr>
        <w:shd w:val="clear"/>
        <w:jc w:val="left"/>
        <w:rPr>
          <w:rFonts w:hint="eastAsia" w:cs="Times New Roman" w:asciiTheme="minorEastAsia" w:hAnsiTheme="minorEastAsia"/>
          <w:b/>
          <w:kern w:val="0"/>
          <w:sz w:val="28"/>
          <w:szCs w:val="28"/>
        </w:rPr>
      </w:pPr>
    </w:p>
    <w:p w14:paraId="569C2FA6">
      <w:pPr>
        <w:shd w:val="clear"/>
        <w:jc w:val="left"/>
        <w:rPr>
          <w:rFonts w:hint="eastAsia" w:cs="Times New Roman" w:asciiTheme="minorEastAsia" w:hAnsiTheme="minorEastAsia"/>
          <w:b/>
          <w:kern w:val="0"/>
          <w:sz w:val="28"/>
          <w:szCs w:val="28"/>
        </w:rPr>
      </w:pPr>
    </w:p>
    <w:p w14:paraId="12AC6784">
      <w:pPr>
        <w:shd w:val="clear"/>
        <w:jc w:val="left"/>
        <w:rPr>
          <w:rFonts w:hint="eastAsia" w:cs="Times New Roman" w:asciiTheme="minorEastAsia" w:hAnsiTheme="minorEastAsia"/>
          <w:b/>
          <w:kern w:val="0"/>
          <w:sz w:val="28"/>
          <w:szCs w:val="28"/>
        </w:rPr>
      </w:pPr>
    </w:p>
    <w:p w14:paraId="5F7FBBD7">
      <w:pPr>
        <w:shd w:val="clear"/>
        <w:jc w:val="left"/>
        <w:rPr>
          <w:rFonts w:hint="eastAsia" w:cs="Times New Roman" w:asciiTheme="minorEastAsia" w:hAnsiTheme="minorEastAsia"/>
          <w:b/>
          <w:kern w:val="0"/>
          <w:sz w:val="28"/>
          <w:szCs w:val="28"/>
        </w:rPr>
      </w:pPr>
    </w:p>
    <w:p w14:paraId="20C37644">
      <w:pPr>
        <w:shd w:val="clear"/>
        <w:jc w:val="left"/>
        <w:rPr>
          <w:rFonts w:hint="eastAsia" w:cs="Times New Roman" w:asciiTheme="minorEastAsia" w:hAnsiTheme="minorEastAsia"/>
          <w:b/>
          <w:kern w:val="0"/>
          <w:sz w:val="28"/>
          <w:szCs w:val="28"/>
        </w:rPr>
      </w:pPr>
    </w:p>
    <w:p w14:paraId="13724CC5">
      <w:pPr>
        <w:shd w:val="clear"/>
        <w:jc w:val="left"/>
        <w:rPr>
          <w:rFonts w:hint="eastAsia" w:cs="Times New Roman" w:asciiTheme="minorEastAsia" w:hAnsiTheme="minorEastAsia"/>
          <w:b/>
          <w:kern w:val="0"/>
          <w:sz w:val="28"/>
          <w:szCs w:val="28"/>
        </w:rPr>
      </w:pPr>
    </w:p>
    <w:p w14:paraId="4BA2E2C7">
      <w:pPr>
        <w:shd w:val="clear"/>
        <w:jc w:val="left"/>
        <w:rPr>
          <w:rFonts w:cs="Times New Roman" w:asciiTheme="minorEastAsia" w:hAnsiTheme="minorEastAsia"/>
          <w:b/>
          <w:kern w:val="0"/>
          <w:sz w:val="28"/>
          <w:szCs w:val="28"/>
        </w:rPr>
      </w:pPr>
      <w:r>
        <w:rPr>
          <w:rFonts w:hint="eastAsia" w:cs="Times New Roman" w:asciiTheme="minorEastAsia" w:hAnsiTheme="minorEastAsia"/>
          <w:b/>
          <w:kern w:val="0"/>
          <w:sz w:val="28"/>
          <w:szCs w:val="28"/>
        </w:rPr>
        <w:t>封皮：</w:t>
      </w:r>
      <w:r>
        <w:rPr>
          <w:rFonts w:cs="Times New Roman" w:asciiTheme="minorEastAsia" w:hAnsiTheme="minorEastAsia"/>
          <w:b/>
          <w:kern w:val="0"/>
          <w:sz w:val="28"/>
          <w:szCs w:val="28"/>
        </w:rPr>
        <w:t xml:space="preserve"> </w:t>
      </w:r>
    </w:p>
    <w:p w14:paraId="100957B0">
      <w:pPr>
        <w:shd w:val="clear"/>
        <w:adjustRightInd w:val="0"/>
        <w:snapToGrid w:val="0"/>
        <w:spacing w:line="400" w:lineRule="exact"/>
        <w:jc w:val="left"/>
        <w:textAlignment w:val="baseline"/>
        <w:rPr>
          <w:rFonts w:ascii="宋体" w:hAnsi="宋体" w:eastAsia="宋体" w:cs="Times New Roman"/>
          <w:b/>
          <w:caps/>
          <w:kern w:val="0"/>
          <w:sz w:val="24"/>
          <w:szCs w:val="24"/>
        </w:rPr>
      </w:pPr>
    </w:p>
    <w:p w14:paraId="75B3D6DB">
      <w:pPr>
        <w:shd w:val="clear"/>
        <w:tabs>
          <w:tab w:val="left" w:pos="2980"/>
        </w:tabs>
        <w:autoSpaceDE w:val="0"/>
        <w:autoSpaceDN w:val="0"/>
        <w:adjustRightInd w:val="0"/>
        <w:spacing w:line="600" w:lineRule="exact"/>
        <w:jc w:val="center"/>
        <w:rPr>
          <w:rFonts w:cs="微软雅黑" w:asciiTheme="minorEastAsia" w:hAnsiTheme="minorEastAsia"/>
          <w:b/>
          <w:kern w:val="0"/>
          <w:sz w:val="36"/>
          <w:szCs w:val="36"/>
        </w:rPr>
      </w:pPr>
      <w:r>
        <w:rPr>
          <w:rFonts w:hint="eastAsia" w:cs="微软雅黑" w:asciiTheme="minorEastAsia" w:hAnsiTheme="minorEastAsia"/>
          <w:b/>
          <w:kern w:val="0"/>
          <w:position w:val="-3"/>
          <w:sz w:val="36"/>
          <w:szCs w:val="36"/>
        </w:rPr>
        <w:t>XXXX</w:t>
      </w:r>
      <w:r>
        <w:rPr>
          <w:rFonts w:hint="eastAsia" w:cs="Times New Roman" w:asciiTheme="minorEastAsia" w:hAnsiTheme="minorEastAsia"/>
          <w:b/>
          <w:kern w:val="0"/>
          <w:sz w:val="36"/>
          <w:szCs w:val="36"/>
        </w:rPr>
        <w:t>项目</w:t>
      </w:r>
    </w:p>
    <w:p w14:paraId="40ED2D05">
      <w:pPr>
        <w:shd w:val="clear"/>
        <w:autoSpaceDE w:val="0"/>
        <w:autoSpaceDN w:val="0"/>
        <w:adjustRightInd w:val="0"/>
        <w:spacing w:before="7" w:line="100" w:lineRule="exact"/>
        <w:jc w:val="left"/>
        <w:rPr>
          <w:rFonts w:ascii="微软雅黑" w:hAnsi="Times New Roman" w:eastAsia="微软雅黑" w:cs="微软雅黑"/>
          <w:kern w:val="0"/>
          <w:sz w:val="10"/>
          <w:szCs w:val="10"/>
        </w:rPr>
      </w:pPr>
    </w:p>
    <w:p w14:paraId="08BCBC9F">
      <w:pPr>
        <w:shd w:val="clear"/>
        <w:autoSpaceDE w:val="0"/>
        <w:autoSpaceDN w:val="0"/>
        <w:adjustRightInd w:val="0"/>
        <w:spacing w:line="600" w:lineRule="exact"/>
        <w:rPr>
          <w:rFonts w:ascii="微软雅黑" w:hAnsi="Times New Roman" w:eastAsia="微软雅黑" w:cs="微软雅黑"/>
          <w:kern w:val="0"/>
          <w:sz w:val="20"/>
          <w:szCs w:val="20"/>
        </w:rPr>
      </w:pPr>
    </w:p>
    <w:p w14:paraId="719911D8">
      <w:pPr>
        <w:shd w:val="clear"/>
        <w:autoSpaceDE w:val="0"/>
        <w:autoSpaceDN w:val="0"/>
        <w:adjustRightInd w:val="0"/>
        <w:spacing w:line="600" w:lineRule="exact"/>
        <w:jc w:val="center"/>
        <w:rPr>
          <w:rFonts w:ascii="微软雅黑" w:hAnsi="Times New Roman" w:eastAsia="微软雅黑" w:cs="微软雅黑"/>
          <w:kern w:val="0"/>
          <w:sz w:val="20"/>
          <w:szCs w:val="20"/>
        </w:rPr>
      </w:pPr>
      <w:r>
        <w:rPr>
          <w:rFonts w:hint="eastAsia" w:ascii="微软雅黑" w:hAnsi="Times New Roman" w:eastAsia="微软雅黑" w:cs="微软雅黑"/>
          <w:kern w:val="0"/>
          <w:sz w:val="44"/>
          <w:szCs w:val="44"/>
        </w:rPr>
        <w:t>响 应 文 件</w:t>
      </w:r>
    </w:p>
    <w:p w14:paraId="3D9BE83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AA4B9E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84CB213">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94CF2E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951444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ADE43E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475AB1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A06DD27">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E6B83E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E29908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E911A4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3D0C73F">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27E2D7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F5CB79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A08EC5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ED7658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766B37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A4F7D4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6274BA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FA1D7D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0360C5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5BF4004">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254182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3741848">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BD40F0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67C443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A7F347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7088FA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A894B0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6C199B7">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F03E9B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EB082F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E98313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B2BC9B0">
      <w:pPr>
        <w:shd w:val="clear"/>
        <w:tabs>
          <w:tab w:val="left" w:pos="680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响应人：（盖</w:t>
      </w:r>
      <w:r>
        <w:rPr>
          <w:rFonts w:hint="eastAsia" w:ascii="宋体" w:hAnsi="宋体" w:eastAsia="宋体" w:cs="微软雅黑"/>
          <w:spacing w:val="-3"/>
          <w:kern w:val="0"/>
          <w:sz w:val="28"/>
          <w:szCs w:val="28"/>
        </w:rPr>
        <w:t>单</w:t>
      </w:r>
      <w:r>
        <w:rPr>
          <w:rFonts w:hint="eastAsia" w:ascii="宋体" w:hAnsi="宋体" w:eastAsia="宋体" w:cs="微软雅黑"/>
          <w:kern w:val="0"/>
          <w:sz w:val="28"/>
          <w:szCs w:val="28"/>
        </w:rPr>
        <w:t>位</w:t>
      </w:r>
      <w:r>
        <w:rPr>
          <w:rFonts w:hint="eastAsia" w:ascii="宋体" w:hAnsi="宋体" w:eastAsia="宋体" w:cs="微软雅黑"/>
          <w:spacing w:val="-3"/>
          <w:kern w:val="0"/>
          <w:sz w:val="28"/>
          <w:szCs w:val="28"/>
        </w:rPr>
        <w:t>章</w:t>
      </w:r>
      <w:r>
        <w:rPr>
          <w:rFonts w:hint="eastAsia" w:ascii="宋体" w:hAnsi="宋体" w:eastAsia="宋体" w:cs="微软雅黑"/>
          <w:kern w:val="0"/>
          <w:sz w:val="28"/>
          <w:szCs w:val="28"/>
        </w:rPr>
        <w:t>）</w:t>
      </w:r>
    </w:p>
    <w:p w14:paraId="49F41B30">
      <w:pPr>
        <w:shd w:val="clear"/>
        <w:tabs>
          <w:tab w:val="left" w:pos="735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法定代</w:t>
      </w:r>
      <w:r>
        <w:rPr>
          <w:rFonts w:hint="eastAsia" w:ascii="宋体" w:hAnsi="宋体" w:eastAsia="宋体" w:cs="微软雅黑"/>
          <w:spacing w:val="-3"/>
          <w:kern w:val="0"/>
          <w:sz w:val="28"/>
          <w:szCs w:val="28"/>
        </w:rPr>
        <w:t>表</w:t>
      </w:r>
      <w:r>
        <w:rPr>
          <w:rFonts w:hint="eastAsia" w:ascii="宋体" w:hAnsi="宋体" w:eastAsia="宋体" w:cs="微软雅黑"/>
          <w:kern w:val="0"/>
          <w:sz w:val="28"/>
          <w:szCs w:val="28"/>
        </w:rPr>
        <w:t>人（</w:t>
      </w:r>
      <w:r>
        <w:rPr>
          <w:rFonts w:hint="eastAsia" w:ascii="宋体" w:hAnsi="宋体" w:eastAsia="宋体" w:cs="微软雅黑"/>
          <w:spacing w:val="-3"/>
          <w:kern w:val="0"/>
          <w:sz w:val="28"/>
          <w:szCs w:val="28"/>
        </w:rPr>
        <w:t>单位</w:t>
      </w:r>
      <w:r>
        <w:rPr>
          <w:rFonts w:hint="eastAsia" w:ascii="宋体" w:hAnsi="宋体" w:eastAsia="宋体" w:cs="微软雅黑"/>
          <w:kern w:val="0"/>
          <w:sz w:val="28"/>
          <w:szCs w:val="28"/>
        </w:rPr>
        <w:t>负责人</w:t>
      </w:r>
      <w:r>
        <w:rPr>
          <w:rFonts w:hint="eastAsia" w:ascii="宋体" w:hAnsi="宋体" w:eastAsia="宋体" w:cs="微软雅黑"/>
          <w:spacing w:val="-3"/>
          <w:kern w:val="0"/>
          <w:sz w:val="28"/>
          <w:szCs w:val="28"/>
        </w:rPr>
        <w:t>）</w:t>
      </w:r>
      <w:r>
        <w:rPr>
          <w:rFonts w:hint="eastAsia" w:ascii="宋体" w:hAnsi="宋体" w:eastAsia="宋体" w:cs="微软雅黑"/>
          <w:kern w:val="0"/>
          <w:sz w:val="28"/>
          <w:szCs w:val="28"/>
        </w:rPr>
        <w:t>或其</w:t>
      </w:r>
      <w:r>
        <w:rPr>
          <w:rFonts w:hint="eastAsia" w:ascii="宋体" w:hAnsi="宋体" w:eastAsia="宋体" w:cs="微软雅黑"/>
          <w:spacing w:val="-3"/>
          <w:kern w:val="0"/>
          <w:sz w:val="28"/>
          <w:szCs w:val="28"/>
        </w:rPr>
        <w:t>委托</w:t>
      </w:r>
      <w:r>
        <w:rPr>
          <w:rFonts w:hint="eastAsia" w:ascii="宋体" w:hAnsi="宋体" w:eastAsia="宋体" w:cs="微软雅黑"/>
          <w:kern w:val="0"/>
          <w:sz w:val="28"/>
          <w:szCs w:val="28"/>
        </w:rPr>
        <w:t>代理人</w:t>
      </w:r>
      <w:r>
        <w:rPr>
          <w:rFonts w:hint="eastAsia" w:ascii="宋体" w:hAnsi="宋体" w:eastAsia="宋体" w:cs="微软雅黑"/>
          <w:spacing w:val="2"/>
          <w:kern w:val="0"/>
          <w:sz w:val="28"/>
          <w:szCs w:val="28"/>
        </w:rPr>
        <w:t>：</w:t>
      </w:r>
      <w:r>
        <w:rPr>
          <w:rFonts w:ascii="宋体" w:hAnsi="宋体" w:eastAsia="宋体" w:cs="微软雅黑"/>
          <w:kern w:val="0"/>
          <w:sz w:val="28"/>
          <w:szCs w:val="28"/>
          <w:u w:val="single"/>
        </w:rPr>
        <w:tab/>
      </w:r>
      <w:r>
        <w:rPr>
          <w:rFonts w:hint="eastAsia" w:ascii="宋体" w:hAnsi="宋体" w:eastAsia="宋体" w:cs="微软雅黑"/>
          <w:kern w:val="0"/>
          <w:sz w:val="28"/>
          <w:szCs w:val="28"/>
        </w:rPr>
        <w:t>（</w:t>
      </w:r>
      <w:r>
        <w:rPr>
          <w:rFonts w:hint="eastAsia" w:ascii="宋体" w:hAnsi="宋体" w:eastAsia="宋体" w:cs="微软雅黑"/>
          <w:spacing w:val="-3"/>
          <w:kern w:val="0"/>
          <w:sz w:val="28"/>
          <w:szCs w:val="28"/>
        </w:rPr>
        <w:t>签</w:t>
      </w:r>
      <w:r>
        <w:rPr>
          <w:rFonts w:hint="eastAsia" w:ascii="宋体" w:hAnsi="宋体" w:eastAsia="宋体" w:cs="微软雅黑"/>
          <w:kern w:val="0"/>
          <w:sz w:val="28"/>
          <w:szCs w:val="28"/>
        </w:rPr>
        <w:t>字）</w:t>
      </w:r>
    </w:p>
    <w:p w14:paraId="0CA67EC7">
      <w:pPr>
        <w:pStyle w:val="3"/>
        <w:shd w:val="clear"/>
        <w:rPr>
          <w:rFonts w:asciiTheme="minorEastAsia" w:hAnsiTheme="minorEastAsia" w:eastAsiaTheme="minorEastAsia"/>
          <w:sz w:val="28"/>
          <w:szCs w:val="28"/>
        </w:rPr>
      </w:pPr>
      <w:r>
        <w:rPr>
          <w:rFonts w:hint="eastAsia" w:asciiTheme="minorEastAsia" w:hAnsiTheme="minorEastAsia" w:eastAsiaTheme="minorEastAsia"/>
          <w:sz w:val="28"/>
          <w:szCs w:val="28"/>
        </w:rPr>
        <w:t>联系电话：</w:t>
      </w:r>
    </w:p>
    <w:p w14:paraId="7F52073C">
      <w:pPr>
        <w:shd w:val="clear"/>
        <w:tabs>
          <w:tab w:val="left" w:pos="3742"/>
          <w:tab w:val="left" w:pos="4620"/>
          <w:tab w:val="left" w:pos="5640"/>
        </w:tabs>
        <w:autoSpaceDE w:val="0"/>
        <w:autoSpaceDN w:val="0"/>
        <w:adjustRightInd w:val="0"/>
        <w:snapToGrid w:val="0"/>
        <w:spacing w:line="600" w:lineRule="exact"/>
        <w:ind w:right="820"/>
        <w:rPr>
          <w:rFonts w:ascii="宋体" w:hAnsi="宋体" w:eastAsia="宋体" w:cs="微软雅黑"/>
          <w:spacing w:val="2"/>
          <w:kern w:val="0"/>
          <w:sz w:val="28"/>
          <w:szCs w:val="28"/>
        </w:rPr>
      </w:pPr>
      <w:r>
        <w:rPr>
          <w:rFonts w:hint="eastAsia" w:ascii="宋体" w:hAnsi="宋体" w:eastAsia="宋体" w:cs="微软雅黑"/>
          <w:spacing w:val="2"/>
          <w:kern w:val="0"/>
          <w:sz w:val="28"/>
          <w:szCs w:val="28"/>
        </w:rPr>
        <w:t>投送时间：202</w:t>
      </w:r>
      <w:r>
        <w:rPr>
          <w:rFonts w:hint="eastAsia" w:ascii="宋体" w:hAnsi="宋体" w:eastAsia="宋体" w:cs="微软雅黑"/>
          <w:spacing w:val="2"/>
          <w:kern w:val="0"/>
          <w:sz w:val="28"/>
          <w:szCs w:val="28"/>
          <w:lang w:val="en-US" w:eastAsia="zh-CN"/>
        </w:rPr>
        <w:t>6</w:t>
      </w:r>
      <w:r>
        <w:rPr>
          <w:rFonts w:hint="eastAsia" w:ascii="宋体" w:hAnsi="宋体" w:eastAsia="宋体" w:cs="微软雅黑"/>
          <w:spacing w:val="2"/>
          <w:kern w:val="0"/>
          <w:sz w:val="28"/>
          <w:szCs w:val="28"/>
        </w:rPr>
        <w:t xml:space="preserve">年 </w:t>
      </w:r>
      <w:r>
        <w:rPr>
          <w:rFonts w:hint="eastAsia" w:ascii="宋体" w:hAnsi="宋体" w:eastAsia="宋体" w:cs="微软雅黑"/>
          <w:kern w:val="0"/>
          <w:sz w:val="28"/>
          <w:szCs w:val="28"/>
          <w:u w:val="single"/>
        </w:rPr>
        <w:t xml:space="preserve">   </w:t>
      </w:r>
      <w:r>
        <w:rPr>
          <w:rFonts w:hint="eastAsia" w:ascii="宋体" w:hAnsi="宋体" w:eastAsia="宋体" w:cs="微软雅黑"/>
          <w:spacing w:val="2"/>
          <w:kern w:val="0"/>
          <w:sz w:val="28"/>
          <w:szCs w:val="28"/>
        </w:rPr>
        <w:t xml:space="preserve">月 </w:t>
      </w:r>
      <w:r>
        <w:rPr>
          <w:rFonts w:ascii="宋体" w:hAnsi="宋体" w:eastAsia="宋体" w:cs="微软雅黑"/>
          <w:kern w:val="0"/>
          <w:sz w:val="28"/>
          <w:szCs w:val="28"/>
          <w:u w:val="single"/>
        </w:rPr>
        <w:tab/>
      </w:r>
      <w:r>
        <w:rPr>
          <w:rFonts w:hint="eastAsia" w:ascii="宋体" w:hAnsi="宋体" w:eastAsia="宋体" w:cs="微软雅黑"/>
          <w:kern w:val="0"/>
          <w:sz w:val="28"/>
          <w:szCs w:val="28"/>
        </w:rPr>
        <w:t>日</w:t>
      </w:r>
    </w:p>
    <w:p w14:paraId="2BAD5FE1">
      <w:pPr>
        <w:widowControl/>
        <w:shd w:val="clear"/>
        <w:jc w:val="left"/>
        <w:rPr>
          <w:rFonts w:asciiTheme="majorEastAsia" w:hAnsiTheme="majorEastAsia" w:eastAsiaTheme="majorEastAsia"/>
          <w:b/>
          <w:sz w:val="44"/>
          <w:szCs w:val="44"/>
        </w:rPr>
      </w:pPr>
      <w:r>
        <w:rPr>
          <w:rFonts w:asciiTheme="majorEastAsia" w:hAnsiTheme="majorEastAsia" w:eastAsiaTheme="majorEastAsia"/>
          <w:b/>
          <w:sz w:val="44"/>
          <w:szCs w:val="44"/>
        </w:rPr>
        <w:br w:type="page"/>
      </w:r>
    </w:p>
    <w:p w14:paraId="68AD00BC">
      <w:pPr>
        <w:keepNext w:val="0"/>
        <w:keepLines w:val="0"/>
        <w:pageBreakBefore w:val="0"/>
        <w:widowControl/>
        <w:shd w:val="clear"/>
        <w:kinsoku/>
        <w:wordWrap/>
        <w:overflowPunct/>
        <w:topLinePunct w:val="0"/>
        <w:bidi w:val="0"/>
        <w:spacing w:line="400" w:lineRule="exact"/>
        <w:jc w:val="left"/>
        <w:rPr>
          <w:rFonts w:cs="Times New Roman" w:asciiTheme="minorEastAsia" w:hAnsiTheme="minorEastAsia"/>
          <w:b/>
          <w:caps/>
          <w:kern w:val="0"/>
          <w:sz w:val="28"/>
          <w:szCs w:val="28"/>
        </w:rPr>
      </w:pPr>
      <w:r>
        <w:rPr>
          <w:rFonts w:cs="Times New Roman" w:asciiTheme="minorEastAsia" w:hAnsiTheme="minorEastAsia"/>
          <w:b/>
          <w:caps/>
          <w:kern w:val="0"/>
          <w:sz w:val="28"/>
          <w:szCs w:val="28"/>
        </w:rPr>
        <w:t>附件1</w:t>
      </w:r>
    </w:p>
    <w:p w14:paraId="5B100768">
      <w:pPr>
        <w:pStyle w:val="10"/>
        <w:keepNext w:val="0"/>
        <w:keepLines w:val="0"/>
        <w:pageBreakBefore w:val="0"/>
        <w:shd w:val="clear"/>
        <w:kinsoku/>
        <w:wordWrap/>
        <w:overflowPunct/>
        <w:topLinePunct w:val="0"/>
        <w:bidi w:val="0"/>
        <w:spacing w:line="400" w:lineRule="exact"/>
      </w:pPr>
    </w:p>
    <w:p w14:paraId="3B0393E3">
      <w:pPr>
        <w:keepNext w:val="0"/>
        <w:keepLines w:val="0"/>
        <w:pageBreakBefore w:val="0"/>
        <w:shd w:val="clear"/>
        <w:kinsoku/>
        <w:wordWrap/>
        <w:overflowPunct/>
        <w:topLinePunct w:val="0"/>
        <w:bidi w:val="0"/>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函</w:t>
      </w:r>
    </w:p>
    <w:p w14:paraId="5B221BC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4"/>
          <w:u w:val="single"/>
        </w:rPr>
      </w:pPr>
    </w:p>
    <w:p w14:paraId="15E3589B">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u w:val="single"/>
        </w:rPr>
        <w:t>通用技术哈量公司</w:t>
      </w:r>
      <w:r>
        <w:rPr>
          <w:rFonts w:cs="Times New Roman" w:asciiTheme="minorEastAsia" w:hAnsiTheme="minorEastAsia"/>
          <w:kern w:val="0"/>
          <w:sz w:val="24"/>
          <w:szCs w:val="24"/>
        </w:rPr>
        <w:t>：</w:t>
      </w:r>
    </w:p>
    <w:p w14:paraId="69BC1D8E">
      <w:pPr>
        <w:keepNext w:val="0"/>
        <w:keepLines w:val="0"/>
        <w:pageBreakBefore w:val="0"/>
        <w:shd w:val="clear"/>
        <w:kinsoku/>
        <w:wordWrap/>
        <w:overflowPunct/>
        <w:topLinePunct w:val="0"/>
        <w:bidi w:val="0"/>
        <w:adjustRightInd w:val="0"/>
        <w:snapToGrid w:val="0"/>
        <w:spacing w:line="400" w:lineRule="exact"/>
        <w:ind w:firstLine="480" w:firstLineChars="200"/>
        <w:textAlignment w:val="baseline"/>
        <w:rPr>
          <w:rFonts w:cs="Times New Roman" w:asciiTheme="minorEastAsia" w:hAnsiTheme="minorEastAsia"/>
          <w:b/>
          <w:bCs/>
          <w:kern w:val="0"/>
          <w:sz w:val="24"/>
          <w:szCs w:val="24"/>
        </w:rPr>
      </w:pPr>
      <w:r>
        <w:rPr>
          <w:rFonts w:cs="Times New Roman" w:asciiTheme="minorEastAsia" w:hAnsiTheme="minorEastAsia"/>
          <w:kern w:val="0"/>
          <w:sz w:val="24"/>
          <w:szCs w:val="24"/>
        </w:rPr>
        <w:t>我方参加贵方组织的</w:t>
      </w:r>
      <w:r>
        <w:rPr>
          <w:rFonts w:hint="eastAsia" w:cs="Times New Roman" w:asciiTheme="minorEastAsia" w:hAnsiTheme="minorEastAsia"/>
          <w:kern w:val="0"/>
          <w:sz w:val="24"/>
          <w:szCs w:val="24"/>
          <w:lang w:eastAsia="zh-CN"/>
        </w:rPr>
        <w:t>（</w:t>
      </w:r>
      <w:r>
        <w:rPr>
          <w:rFonts w:cs="Times New Roman" w:asciiTheme="minorEastAsia" w:hAnsiTheme="minorEastAsia"/>
          <w:kern w:val="0"/>
          <w:sz w:val="24"/>
          <w:szCs w:val="24"/>
          <w:u w:val="single"/>
        </w:rPr>
        <w:t>填写项目名称</w:t>
      </w:r>
      <w:r>
        <w:rPr>
          <w:rFonts w:hint="eastAsia" w:cs="Times New Roman" w:asciiTheme="minorEastAsia" w:hAnsiTheme="minorEastAsia"/>
          <w:kern w:val="0"/>
          <w:sz w:val="24"/>
          <w:szCs w:val="24"/>
          <w:u w:val="single"/>
          <w:lang w:eastAsia="zh-CN"/>
        </w:rPr>
        <w:t>）</w:t>
      </w:r>
      <w:r>
        <w:rPr>
          <w:rFonts w:cs="Times New Roman" w:asciiTheme="minorEastAsia" w:hAnsiTheme="minorEastAsia"/>
          <w:kern w:val="0"/>
          <w:sz w:val="24"/>
          <w:szCs w:val="24"/>
        </w:rPr>
        <w:t>、</w:t>
      </w:r>
      <w:r>
        <w:rPr>
          <w:rFonts w:cs="Times New Roman" w:asciiTheme="minorEastAsia" w:hAnsiTheme="minorEastAsia"/>
          <w:kern w:val="0"/>
          <w:sz w:val="24"/>
          <w:szCs w:val="24"/>
          <w:u w:val="single"/>
        </w:rPr>
        <w:t>（填写项目编号）</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采购</w:t>
      </w:r>
      <w:r>
        <w:rPr>
          <w:rFonts w:cs="Times New Roman" w:asciiTheme="minorEastAsia" w:hAnsiTheme="minorEastAsia"/>
          <w:kern w:val="0"/>
          <w:sz w:val="24"/>
          <w:szCs w:val="24"/>
        </w:rPr>
        <w:t>的有关活动，并对此项目进行</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。为此</w:t>
      </w:r>
      <w:r>
        <w:rPr>
          <w:rFonts w:cs="Times New Roman" w:asciiTheme="minorEastAsia" w:hAnsiTheme="minorEastAsia"/>
          <w:b/>
          <w:bCs/>
          <w:kern w:val="0"/>
          <w:sz w:val="24"/>
          <w:szCs w:val="24"/>
        </w:rPr>
        <w:t>，我方承诺如下：</w:t>
      </w:r>
    </w:p>
    <w:p w14:paraId="30ADB46E">
      <w:pPr>
        <w:keepNext w:val="0"/>
        <w:keepLines w:val="0"/>
        <w:pageBreakBefore w:val="0"/>
        <w:widowControl/>
        <w:shd w:val="clear"/>
        <w:kinsoku/>
        <w:wordWrap/>
        <w:overflowPunct/>
        <w:topLinePunct w:val="0"/>
        <w:bidi w:val="0"/>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1.同意在本项目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文件中规定的开标日起天内遵守本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文件中的承诺且在此期限期满之前均具有约束力。</w:t>
      </w:r>
    </w:p>
    <w:p w14:paraId="008474AC">
      <w:pPr>
        <w:keepNext w:val="0"/>
        <w:keepLines w:val="0"/>
        <w:pageBreakBefore w:val="0"/>
        <w:widowControl/>
        <w:shd w:val="clear"/>
        <w:kinsoku/>
        <w:wordWrap/>
        <w:overflowPunct/>
        <w:topLinePunct w:val="0"/>
        <w:bidi w:val="0"/>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2.已经具备采购法律法规和</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文件中规定的参加采购活动的供应商应当具备的条件。</w:t>
      </w:r>
    </w:p>
    <w:p w14:paraId="382A1891">
      <w:pPr>
        <w:keepNext w:val="0"/>
        <w:keepLines w:val="0"/>
        <w:pageBreakBefore w:val="0"/>
        <w:widowControl/>
        <w:shd w:val="clear"/>
        <w:kinsoku/>
        <w:wordWrap/>
        <w:overflowPunct/>
        <w:topLinePunct w:val="0"/>
        <w:bidi w:val="0"/>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3</w:t>
      </w:r>
      <w:r>
        <w:rPr>
          <w:rFonts w:cs="Times New Roman" w:asciiTheme="minorEastAsia" w:hAnsiTheme="minorEastAsia"/>
          <w:kern w:val="20"/>
          <w:sz w:val="24"/>
          <w:szCs w:val="24"/>
          <w:lang w:val="zh-CN"/>
        </w:rPr>
        <w:t>.保证忠实地执行双方所签订的合同，并承担合同规定的责任和义务。</w:t>
      </w:r>
    </w:p>
    <w:p w14:paraId="7DA17F11">
      <w:pPr>
        <w:keepNext w:val="0"/>
        <w:keepLines w:val="0"/>
        <w:pageBreakBefore w:val="0"/>
        <w:widowControl/>
        <w:shd w:val="clear"/>
        <w:kinsoku/>
        <w:wordWrap/>
        <w:overflowPunct/>
        <w:topLinePunct w:val="0"/>
        <w:bidi w:val="0"/>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4</w:t>
      </w:r>
      <w:r>
        <w:rPr>
          <w:rFonts w:cs="Times New Roman" w:asciiTheme="minorEastAsia" w:hAnsiTheme="minorEastAsia"/>
          <w:kern w:val="20"/>
          <w:sz w:val="24"/>
          <w:szCs w:val="24"/>
          <w:lang w:val="zh-CN"/>
        </w:rPr>
        <w:t>.完全理解</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文件中的各项商务和技术要求，若有偏差，已在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文件商务条款偏离表中予以</w:t>
      </w:r>
      <w:r>
        <w:rPr>
          <w:rFonts w:hint="eastAsia" w:cs="Times New Roman" w:asciiTheme="minorEastAsia" w:hAnsiTheme="minorEastAsia"/>
          <w:kern w:val="20"/>
          <w:sz w:val="24"/>
          <w:szCs w:val="24"/>
          <w:lang w:val="zh-CN"/>
        </w:rPr>
        <w:t>明确</w:t>
      </w:r>
      <w:r>
        <w:rPr>
          <w:rFonts w:cs="Times New Roman" w:asciiTheme="minorEastAsia" w:hAnsiTheme="minorEastAsia"/>
          <w:kern w:val="20"/>
          <w:sz w:val="24"/>
          <w:szCs w:val="24"/>
          <w:lang w:val="zh-CN"/>
        </w:rPr>
        <w:t>说明。</w:t>
      </w:r>
    </w:p>
    <w:p w14:paraId="6AC7DB89">
      <w:pPr>
        <w:keepNext w:val="0"/>
        <w:keepLines w:val="0"/>
        <w:pageBreakBefore w:val="0"/>
        <w:widowControl/>
        <w:shd w:val="clear"/>
        <w:kinsoku/>
        <w:wordWrap/>
        <w:overflowPunct/>
        <w:topLinePunct w:val="0"/>
        <w:bidi w:val="0"/>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5</w:t>
      </w:r>
      <w:r>
        <w:rPr>
          <w:rFonts w:cs="Times New Roman" w:asciiTheme="minorEastAsia" w:hAnsiTheme="minorEastAsia"/>
          <w:kern w:val="20"/>
          <w:sz w:val="24"/>
          <w:szCs w:val="24"/>
          <w:lang w:val="zh-CN"/>
        </w:rPr>
        <w:t>.完全理解贵方不一定接受最低价的</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或收到的任何</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w:t>
      </w:r>
    </w:p>
    <w:p w14:paraId="4959C0A9">
      <w:pPr>
        <w:keepNext w:val="0"/>
        <w:keepLines w:val="0"/>
        <w:pageBreakBefore w:val="0"/>
        <w:widowControl/>
        <w:shd w:val="clear"/>
        <w:kinsoku/>
        <w:wordWrap/>
        <w:overflowPunct/>
        <w:topLinePunct w:val="0"/>
        <w:bidi w:val="0"/>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6</w:t>
      </w:r>
      <w:r>
        <w:rPr>
          <w:rFonts w:cs="Times New Roman" w:asciiTheme="minorEastAsia" w:hAnsiTheme="minorEastAsia"/>
          <w:kern w:val="20"/>
          <w:sz w:val="24"/>
          <w:szCs w:val="24"/>
          <w:lang w:val="zh-CN"/>
        </w:rPr>
        <w:t>.愿意向贵方提供任何与本项</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有关的数据、情况和技术资料。若贵方需要，我方愿意提供我方作出的一切承诺的证明材料。</w:t>
      </w:r>
    </w:p>
    <w:p w14:paraId="33AB7900">
      <w:pPr>
        <w:keepNext w:val="0"/>
        <w:keepLines w:val="0"/>
        <w:pageBreakBefore w:val="0"/>
        <w:widowControl/>
        <w:shd w:val="clear"/>
        <w:kinsoku/>
        <w:wordWrap/>
        <w:overflowPunct/>
        <w:topLinePunct w:val="0"/>
        <w:bidi w:val="0"/>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7</w:t>
      </w:r>
      <w:r>
        <w:rPr>
          <w:rFonts w:cs="Times New Roman" w:asciiTheme="minorEastAsia" w:hAnsiTheme="minorEastAsia"/>
          <w:kern w:val="20"/>
          <w:sz w:val="24"/>
          <w:szCs w:val="24"/>
          <w:lang w:val="zh-CN"/>
        </w:rPr>
        <w:t>.我方已详细审核全部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文件修改书（如有的话）、参考资料及有关附件，确认无误。</w:t>
      </w:r>
    </w:p>
    <w:p w14:paraId="6333D7C5">
      <w:pPr>
        <w:keepNext w:val="0"/>
        <w:keepLines w:val="0"/>
        <w:pageBreakBefore w:val="0"/>
        <w:widowControl/>
        <w:shd w:val="clear"/>
        <w:kinsoku/>
        <w:wordWrap/>
        <w:overflowPunct/>
        <w:topLinePunct w:val="0"/>
        <w:bidi w:val="0"/>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8</w:t>
      </w:r>
      <w:r>
        <w:rPr>
          <w:rFonts w:cs="Times New Roman" w:asciiTheme="minorEastAsia" w:hAnsiTheme="minorEastAsia"/>
          <w:kern w:val="20"/>
          <w:sz w:val="24"/>
          <w:szCs w:val="24"/>
          <w:lang w:val="zh-CN"/>
        </w:rPr>
        <w:t>.采购人若需追加采购本项目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文件所列货物及相关服务的，在不改变合同其他实质性条款的前提下，按相同折扣率保证供货。</w:t>
      </w:r>
    </w:p>
    <w:p w14:paraId="1F5F48EC">
      <w:pPr>
        <w:keepNext w:val="0"/>
        <w:keepLines w:val="0"/>
        <w:pageBreakBefore w:val="0"/>
        <w:widowControl/>
        <w:shd w:val="clear"/>
        <w:kinsoku/>
        <w:wordWrap/>
        <w:overflowPunct/>
        <w:topLinePunct w:val="0"/>
        <w:bidi w:val="0"/>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9</w:t>
      </w:r>
      <w:r>
        <w:rPr>
          <w:rFonts w:cs="Times New Roman" w:asciiTheme="minorEastAsia" w:hAnsiTheme="minorEastAsia"/>
          <w:kern w:val="20"/>
          <w:sz w:val="24"/>
          <w:szCs w:val="24"/>
          <w:lang w:val="zh-CN"/>
        </w:rPr>
        <w:t>.接受</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文件中合同的全部条款且无任何异议。</w:t>
      </w:r>
    </w:p>
    <w:p w14:paraId="5042D6D0">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如果我方违反上述承诺，或承诺内容不属实，我方愿意承担一切不利的法律后果。</w:t>
      </w:r>
    </w:p>
    <w:p w14:paraId="73DBD454">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与本</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有关的一切往来通讯请寄：</w:t>
      </w:r>
    </w:p>
    <w:p w14:paraId="46FBE458">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地址：</w:t>
      </w:r>
    </w:p>
    <w:p w14:paraId="03B4BB47">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邮编：</w:t>
      </w:r>
    </w:p>
    <w:p w14:paraId="12BF83BB">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电话：</w:t>
      </w:r>
      <w:r>
        <w:rPr>
          <w:rFonts w:hint="eastAsia" w:cs="Times New Roman" w:asciiTheme="minorEastAsia" w:hAnsiTheme="minorEastAsia"/>
          <w:kern w:val="0"/>
          <w:sz w:val="24"/>
          <w:szCs w:val="24"/>
          <w:lang w:val="en-US" w:eastAsia="zh-CN"/>
        </w:rPr>
        <w:t xml:space="preserve">                    </w:t>
      </w:r>
      <w:r>
        <w:rPr>
          <w:rFonts w:cs="Times New Roman" w:asciiTheme="minorEastAsia" w:hAnsiTheme="minorEastAsia"/>
          <w:kern w:val="0"/>
          <w:sz w:val="24"/>
          <w:szCs w:val="24"/>
        </w:rPr>
        <w:t>传真：</w:t>
      </w:r>
    </w:p>
    <w:p w14:paraId="1C2878F4">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电子信箱：</w:t>
      </w:r>
    </w:p>
    <w:p w14:paraId="18508552">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法定代表人或授权代表签字：</w:t>
      </w:r>
    </w:p>
    <w:p w14:paraId="6B4D93E5">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w:t>
      </w:r>
    </w:p>
    <w:p w14:paraId="4D627477">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公章：</w:t>
      </w:r>
      <w:r>
        <w:rPr>
          <w:rFonts w:cs="Times New Roman" w:asciiTheme="minorEastAsia" w:hAnsiTheme="minorEastAsia"/>
          <w:kern w:val="0"/>
          <w:sz w:val="24"/>
          <w:szCs w:val="24"/>
        </w:rPr>
        <w:tab/>
      </w:r>
    </w:p>
    <w:p w14:paraId="3CD2ECAD">
      <w:pPr>
        <w:keepNext w:val="0"/>
        <w:keepLines w:val="0"/>
        <w:pageBreakBefore w:val="0"/>
        <w:shd w:val="clear"/>
        <w:kinsoku/>
        <w:wordWrap/>
        <w:overflowPunct/>
        <w:topLinePunct w:val="0"/>
        <w:bidi w:val="0"/>
        <w:adjustRightInd w:val="0"/>
        <w:snapToGrid w:val="0"/>
        <w:spacing w:line="400" w:lineRule="exact"/>
        <w:ind w:right="420"/>
        <w:jc w:val="left"/>
        <w:textAlignment w:val="baseline"/>
        <w:rPr>
          <w:rFonts w:cs="Times New Roman" w:asciiTheme="minorEastAsia" w:hAnsiTheme="minorEastAsia"/>
          <w:kern w:val="0"/>
          <w:sz w:val="24"/>
          <w:szCs w:val="24"/>
        </w:rPr>
      </w:pPr>
    </w:p>
    <w:p w14:paraId="29927BEE">
      <w:pPr>
        <w:keepNext w:val="0"/>
        <w:keepLines w:val="0"/>
        <w:pageBreakBefore w:val="0"/>
        <w:shd w:val="clear"/>
        <w:kinsoku/>
        <w:wordWrap/>
        <w:overflowPunct/>
        <w:topLinePunct w:val="0"/>
        <w:bidi w:val="0"/>
        <w:adjustRightInd w:val="0"/>
        <w:snapToGrid w:val="0"/>
        <w:spacing w:line="400" w:lineRule="exact"/>
        <w:ind w:right="420"/>
        <w:jc w:val="righ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日期：</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月</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日</w:t>
      </w:r>
    </w:p>
    <w:p w14:paraId="7DC43867">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r>
        <w:rPr>
          <w:rFonts w:cs="Times New Roman" w:asciiTheme="minorEastAsia" w:hAnsiTheme="minorEastAsia"/>
          <w:b/>
          <w:caps/>
          <w:kern w:val="0"/>
          <w:sz w:val="28"/>
          <w:szCs w:val="28"/>
        </w:rPr>
        <w:t>附件2</w:t>
      </w:r>
    </w:p>
    <w:p w14:paraId="78A1C7B3">
      <w:pPr>
        <w:pStyle w:val="10"/>
        <w:keepNext w:val="0"/>
        <w:keepLines w:val="0"/>
        <w:pageBreakBefore w:val="0"/>
        <w:shd w:val="clear"/>
        <w:kinsoku/>
        <w:wordWrap/>
        <w:overflowPunct/>
        <w:topLinePunct w:val="0"/>
        <w:bidi w:val="0"/>
        <w:spacing w:line="400" w:lineRule="exact"/>
      </w:pPr>
    </w:p>
    <w:p w14:paraId="5E4D15C5">
      <w:pPr>
        <w:keepNext w:val="0"/>
        <w:keepLines w:val="0"/>
        <w:pageBreakBefore w:val="0"/>
        <w:shd w:val="clear"/>
        <w:kinsoku/>
        <w:wordWrap/>
        <w:overflowPunct/>
        <w:topLinePunct w:val="0"/>
        <w:bidi w:val="0"/>
        <w:adjustRightInd w:val="0"/>
        <w:snapToGrid w:val="0"/>
        <w:spacing w:line="400" w:lineRule="exact"/>
        <w:jc w:val="center"/>
        <w:textAlignment w:val="baseline"/>
        <w:rPr>
          <w:rFonts w:hint="eastAsia"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法定代表人身份证明及法人授权委托书</w:t>
      </w:r>
    </w:p>
    <w:p w14:paraId="1EC7B3AE">
      <w:pPr>
        <w:keepNext w:val="0"/>
        <w:keepLines w:val="0"/>
        <w:pageBreakBefore w:val="0"/>
        <w:shd w:val="clear"/>
        <w:kinsoku/>
        <w:wordWrap/>
        <w:overflowPunct/>
        <w:topLinePunct w:val="0"/>
        <w:bidi w:val="0"/>
        <w:adjustRightInd w:val="0"/>
        <w:snapToGrid w:val="0"/>
        <w:spacing w:line="400" w:lineRule="exact"/>
        <w:textAlignment w:val="baseline"/>
        <w:rPr>
          <w:rFonts w:cs="Times New Roman" w:asciiTheme="minorEastAsia" w:hAnsiTheme="minorEastAsia"/>
          <w:kern w:val="0"/>
          <w:sz w:val="24"/>
          <w:szCs w:val="24"/>
        </w:rPr>
      </w:pPr>
    </w:p>
    <w:p w14:paraId="535A3CDE">
      <w:pPr>
        <w:keepNext w:val="0"/>
        <w:keepLines w:val="0"/>
        <w:pageBreakBefore w:val="0"/>
        <w:shd w:val="clear"/>
        <w:kinsoku/>
        <w:wordWrap/>
        <w:overflowPunct/>
        <w:topLinePunct w:val="0"/>
        <w:bidi w:val="0"/>
        <w:adjustRightInd w:val="0"/>
        <w:snapToGrid w:val="0"/>
        <w:spacing w:line="400" w:lineRule="exac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通用技术哈量公司</w:t>
      </w:r>
      <w:r>
        <w:rPr>
          <w:rFonts w:cs="Times New Roman" w:asciiTheme="minorEastAsia" w:hAnsiTheme="minorEastAsia"/>
          <w:kern w:val="0"/>
          <w:sz w:val="24"/>
          <w:szCs w:val="24"/>
        </w:rPr>
        <w:t>：</w:t>
      </w:r>
    </w:p>
    <w:p w14:paraId="5732E5FF">
      <w:pPr>
        <w:keepNext w:val="0"/>
        <w:keepLines w:val="0"/>
        <w:pageBreakBefore w:val="0"/>
        <w:shd w:val="clear"/>
        <w:kinsoku/>
        <w:wordWrap/>
        <w:overflowPunct/>
        <w:topLinePunct w:val="0"/>
        <w:bidi w:val="0"/>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本授权书声明：注册于</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人地址）</w:t>
      </w:r>
      <w:r>
        <w:rPr>
          <w:rFonts w:cs="Times New Roman" w:asciiTheme="minorEastAsia" w:hAnsiTheme="minorEastAsia"/>
          <w:kern w:val="0"/>
          <w:sz w:val="24"/>
          <w:szCs w:val="24"/>
        </w:rPr>
        <w:t>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人名称）</w:t>
      </w:r>
      <w:r>
        <w:rPr>
          <w:rFonts w:cs="Times New Roman" w:asciiTheme="minorEastAsia" w:hAnsiTheme="minorEastAsia"/>
          <w:kern w:val="0"/>
          <w:sz w:val="24"/>
          <w:szCs w:val="24"/>
        </w:rPr>
        <w:t>法定代表人</w:t>
      </w:r>
      <w:r>
        <w:rPr>
          <w:rFonts w:cs="Times New Roman" w:asciiTheme="minorEastAsia" w:hAnsiTheme="minorEastAsia"/>
          <w:kern w:val="0"/>
          <w:sz w:val="24"/>
          <w:szCs w:val="24"/>
          <w:u w:val="single"/>
        </w:rPr>
        <w:t>（填写法定代表人姓名、职务或职称）</w:t>
      </w:r>
      <w:r>
        <w:rPr>
          <w:rFonts w:cs="Times New Roman" w:asciiTheme="minorEastAsia" w:hAnsiTheme="minorEastAsia"/>
          <w:kern w:val="0"/>
          <w:sz w:val="24"/>
          <w:szCs w:val="24"/>
        </w:rPr>
        <w:t>代表本公司授权在下面签字的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人代表姓名、职务或职称）</w:t>
      </w:r>
      <w:r>
        <w:rPr>
          <w:rFonts w:cs="Times New Roman" w:asciiTheme="minorEastAsia" w:hAnsiTheme="minorEastAsia"/>
          <w:kern w:val="0"/>
          <w:sz w:val="24"/>
          <w:szCs w:val="24"/>
        </w:rPr>
        <w:t>为本公司的合法代理人，就贵方组织的</w:t>
      </w:r>
      <w:r>
        <w:rPr>
          <w:rFonts w:cs="Times New Roman" w:asciiTheme="minorEastAsia" w:hAnsiTheme="minorEastAsia"/>
          <w:kern w:val="0"/>
          <w:sz w:val="24"/>
          <w:szCs w:val="24"/>
          <w:u w:val="single"/>
        </w:rPr>
        <w:t>（填写项目名称）（填写项目编号）</w:t>
      </w:r>
      <w:r>
        <w:rPr>
          <w:rFonts w:cs="Times New Roman" w:asciiTheme="minorEastAsia" w:hAnsiTheme="minorEastAsia"/>
          <w:kern w:val="0"/>
          <w:sz w:val="24"/>
          <w:szCs w:val="24"/>
        </w:rPr>
        <w:t>，以本公司名义处理一切与之有关的事务。</w:t>
      </w:r>
    </w:p>
    <w:p w14:paraId="393FE842">
      <w:pPr>
        <w:keepNext w:val="0"/>
        <w:keepLines w:val="0"/>
        <w:pageBreakBefore w:val="0"/>
        <w:shd w:val="clear"/>
        <w:kinsoku/>
        <w:wordWrap/>
        <w:overflowPunct/>
        <w:topLinePunct w:val="0"/>
        <w:bidi w:val="0"/>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本授权书于年月日签字生效，特此声明。</w:t>
      </w:r>
    </w:p>
    <w:p w14:paraId="3202DB23">
      <w:pPr>
        <w:keepNext w:val="0"/>
        <w:keepLines w:val="0"/>
        <w:pageBreakBefore w:val="0"/>
        <w:shd w:val="clear"/>
        <w:kinsoku/>
        <w:wordWrap/>
        <w:overflowPunct/>
        <w:topLinePunct w:val="0"/>
        <w:bidi w:val="0"/>
        <w:adjustRightInd w:val="0"/>
        <w:snapToGrid w:val="0"/>
        <w:spacing w:line="400" w:lineRule="exact"/>
        <w:textAlignment w:val="baseline"/>
        <w:rPr>
          <w:rFonts w:cs="Times New Roman" w:asciiTheme="minorEastAsia" w:hAnsiTheme="minorEastAsia"/>
          <w:kern w:val="0"/>
          <w:sz w:val="24"/>
          <w:szCs w:val="24"/>
        </w:rPr>
      </w:pPr>
    </w:p>
    <w:p w14:paraId="30DDED60">
      <w:pPr>
        <w:keepNext w:val="0"/>
        <w:keepLines w:val="0"/>
        <w:pageBreakBefore w:val="0"/>
        <w:shd w:val="clear"/>
        <w:kinsoku/>
        <w:wordWrap/>
        <w:overflowPunct/>
        <w:topLinePunct w:val="0"/>
        <w:bidi w:val="0"/>
        <w:adjustRightInd w:val="0"/>
        <w:snapToGrid w:val="0"/>
        <w:spacing w:line="400" w:lineRule="exact"/>
        <w:textAlignment w:val="baseline"/>
        <w:rPr>
          <w:rFonts w:cs="Times New Roman" w:asciiTheme="minorEastAsia" w:hAnsiTheme="minorEastAsia"/>
          <w:kern w:val="0"/>
          <w:sz w:val="24"/>
          <w:szCs w:val="24"/>
        </w:rPr>
      </w:pPr>
    </w:p>
    <w:p w14:paraId="0F9CD73D">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法定代表人签字：</w:t>
      </w:r>
    </w:p>
    <w:p w14:paraId="5A3C61B3">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被授权人签字：</w:t>
      </w:r>
    </w:p>
    <w:p w14:paraId="06D981CB">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职务：</w:t>
      </w:r>
    </w:p>
    <w:p w14:paraId="3DAAC84E">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人名称（加盖公章）：</w:t>
      </w:r>
    </w:p>
    <w:p w14:paraId="5D9FDC60">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1"/>
          <w:u w:val="single"/>
        </w:rPr>
      </w:pPr>
      <w:r>
        <w:rPr>
          <w:rFonts w:cs="Times New Roman" w:asciiTheme="minorEastAsia" w:hAnsiTheme="minorEastAsia"/>
          <w:kern w:val="0"/>
          <w:sz w:val="24"/>
          <w:szCs w:val="21"/>
        </w:rPr>
        <w:t>地址：</w:t>
      </w:r>
    </w:p>
    <w:p w14:paraId="484C5EFE">
      <w:pPr>
        <w:pStyle w:val="36"/>
        <w:keepNext w:val="0"/>
        <w:keepLines w:val="0"/>
        <w:pageBreakBefore w:val="0"/>
        <w:shd w:val="clear"/>
        <w:kinsoku/>
        <w:wordWrap/>
        <w:overflowPunct/>
        <w:topLinePunct w:val="0"/>
        <w:bidi w:val="0"/>
        <w:spacing w:after="0" w:line="400" w:lineRule="exact"/>
        <w:jc w:val="left"/>
        <w:rPr>
          <w:rFonts w:hint="eastAsia" w:ascii="Times New Roman" w:hAnsi="Times New Roman" w:eastAsia="宋体" w:cs="Times New Roman"/>
          <w:color w:val="auto"/>
          <w:kern w:val="0"/>
          <w:sz w:val="24"/>
          <w:szCs w:val="24"/>
          <w:highlight w:val="none"/>
          <w:u w:val="single"/>
          <w:lang w:val="en-US" w:eastAsia="zh-CN" w:bidi="ar-SA"/>
        </w:rPr>
      </w:pPr>
    </w:p>
    <w:p w14:paraId="6EADF176">
      <w:pPr>
        <w:pStyle w:val="36"/>
        <w:keepNext w:val="0"/>
        <w:keepLines w:val="0"/>
        <w:pageBreakBefore w:val="0"/>
        <w:shd w:val="clear"/>
        <w:kinsoku/>
        <w:wordWrap/>
        <w:overflowPunct/>
        <w:topLinePunct w:val="0"/>
        <w:bidi w:val="0"/>
        <w:spacing w:after="0" w:line="400" w:lineRule="exact"/>
        <w:jc w:val="left"/>
        <w:rPr>
          <w:rFonts w:ascii="Times New Roman" w:hAnsi="Times New Roman" w:eastAsia="宋体" w:cs="Times New Roman"/>
          <w:color w:val="auto"/>
          <w:kern w:val="0"/>
          <w:sz w:val="24"/>
          <w:szCs w:val="24"/>
          <w:highlight w:val="none"/>
          <w:u w:val="single"/>
          <w:lang w:val="en-US" w:eastAsia="zh-CN" w:bidi="ar-SA"/>
        </w:rPr>
      </w:pPr>
      <w:r>
        <w:rPr>
          <w:rFonts w:hint="eastAsia" w:ascii="Times New Roman" w:hAnsi="Times New Roman" w:eastAsia="宋体" w:cs="Times New Roman"/>
          <w:color w:val="auto"/>
          <w:kern w:val="0"/>
          <w:sz w:val="24"/>
          <w:szCs w:val="24"/>
          <w:highlight w:val="none"/>
          <w:u w:val="single"/>
          <w:lang w:val="en-US" w:eastAsia="zh-CN" w:bidi="ar-SA"/>
        </w:rPr>
        <w:t>附：法定代表人和授权代表身份证复印件。</w:t>
      </w:r>
    </w:p>
    <w:tbl>
      <w:tblPr>
        <w:tblStyle w:val="14"/>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2F77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5" w:type="dxa"/>
            <w:tcBorders>
              <w:top w:val="single" w:color="auto" w:sz="4" w:space="0"/>
              <w:left w:val="single" w:color="auto" w:sz="4" w:space="0"/>
              <w:bottom w:val="single" w:color="auto" w:sz="4" w:space="0"/>
              <w:right w:val="single" w:color="auto" w:sz="4" w:space="0"/>
            </w:tcBorders>
          </w:tcPr>
          <w:p w14:paraId="488FCF26">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身份证（人像页）</w:t>
            </w:r>
          </w:p>
          <w:p w14:paraId="3526E194">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p>
          <w:p w14:paraId="0B4005BC">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p>
          <w:p w14:paraId="5B10298F">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p>
          <w:p w14:paraId="0A29CC0D">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p>
        </w:tc>
        <w:tc>
          <w:tcPr>
            <w:tcW w:w="4535" w:type="dxa"/>
            <w:tcBorders>
              <w:top w:val="single" w:color="auto" w:sz="4" w:space="0"/>
              <w:left w:val="single" w:color="auto" w:sz="4" w:space="0"/>
              <w:bottom w:val="single" w:color="auto" w:sz="4" w:space="0"/>
              <w:right w:val="single" w:color="auto" w:sz="4" w:space="0"/>
            </w:tcBorders>
          </w:tcPr>
          <w:p w14:paraId="5EDC3D32">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身份证（国徽页）</w:t>
            </w:r>
          </w:p>
        </w:tc>
      </w:tr>
    </w:tbl>
    <w:p w14:paraId="4F91BE09">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CDECC5E">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59C16BA0">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35D80B35">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0A4D233">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b/>
          <w:caps/>
          <w:kern w:val="0"/>
          <w:sz w:val="28"/>
          <w:szCs w:val="28"/>
          <w:lang w:eastAsia="zh-CN"/>
        </w:rPr>
      </w:pPr>
      <w:bookmarkStart w:id="0" w:name="_Toc477185304"/>
    </w:p>
    <w:p w14:paraId="66FAC6D3">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b/>
          <w:caps/>
          <w:kern w:val="0"/>
          <w:sz w:val="28"/>
          <w:szCs w:val="28"/>
          <w:lang w:eastAsia="zh-CN"/>
        </w:rPr>
      </w:pPr>
    </w:p>
    <w:p w14:paraId="2EAFC252">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b/>
          <w:caps/>
          <w:kern w:val="0"/>
          <w:sz w:val="28"/>
          <w:szCs w:val="28"/>
          <w:lang w:eastAsia="zh-CN"/>
        </w:rPr>
      </w:pPr>
    </w:p>
    <w:p w14:paraId="2BAD5C1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b/>
          <w:caps/>
          <w:kern w:val="0"/>
          <w:sz w:val="28"/>
          <w:szCs w:val="28"/>
          <w:lang w:eastAsia="zh-CN"/>
        </w:rPr>
      </w:pPr>
    </w:p>
    <w:p w14:paraId="7B01B4A5">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b/>
          <w:caps/>
          <w:kern w:val="0"/>
          <w:sz w:val="28"/>
          <w:szCs w:val="28"/>
          <w:lang w:val="en-US" w:eastAsia="zh-CN"/>
        </w:rPr>
      </w:pPr>
      <w:r>
        <w:rPr>
          <w:rFonts w:hint="eastAsia" w:cs="Times New Roman" w:asciiTheme="minorEastAsia" w:hAnsiTheme="minorEastAsia"/>
          <w:b/>
          <w:caps/>
          <w:kern w:val="0"/>
          <w:sz w:val="28"/>
          <w:szCs w:val="28"/>
          <w:lang w:eastAsia="zh-CN"/>
        </w:rPr>
        <w:t>附件</w:t>
      </w:r>
      <w:r>
        <w:rPr>
          <w:rFonts w:hint="eastAsia" w:cs="Times New Roman" w:asciiTheme="minorEastAsia" w:hAnsiTheme="minorEastAsia"/>
          <w:b/>
          <w:caps/>
          <w:kern w:val="0"/>
          <w:sz w:val="28"/>
          <w:szCs w:val="28"/>
          <w:lang w:val="en-US" w:eastAsia="zh-CN"/>
        </w:rPr>
        <w:t>3</w:t>
      </w:r>
    </w:p>
    <w:p w14:paraId="5D39D473">
      <w:pPr>
        <w:pStyle w:val="10"/>
        <w:keepNext w:val="0"/>
        <w:keepLines w:val="0"/>
        <w:pageBreakBefore w:val="0"/>
        <w:shd w:val="clear"/>
        <w:kinsoku/>
        <w:wordWrap/>
        <w:overflowPunct/>
        <w:topLinePunct w:val="0"/>
        <w:bidi w:val="0"/>
        <w:spacing w:line="400" w:lineRule="exact"/>
        <w:rPr>
          <w:rFonts w:hint="eastAsia"/>
          <w:lang w:val="en-US" w:eastAsia="zh-CN"/>
        </w:rPr>
      </w:pPr>
    </w:p>
    <w:p w14:paraId="272F27C0">
      <w:pPr>
        <w:pStyle w:val="10"/>
        <w:keepNext w:val="0"/>
        <w:keepLines w:val="0"/>
        <w:pageBreakBefore w:val="0"/>
        <w:shd w:val="clear"/>
        <w:kinsoku/>
        <w:wordWrap/>
        <w:overflowPunct/>
        <w:topLinePunct w:val="0"/>
        <w:bidi w:val="0"/>
        <w:spacing w:line="400" w:lineRule="exact"/>
        <w:jc w:val="center"/>
        <w:rPr>
          <w:rFonts w:hint="eastAsia" w:cs="Times New Roman" w:asciiTheme="minorEastAsia" w:hAnsiTheme="minorEastAsia" w:eastAsiaTheme="minorEastAsia"/>
          <w:b/>
          <w:bCs/>
          <w:caps/>
          <w:kern w:val="0"/>
          <w:sz w:val="28"/>
          <w:szCs w:val="28"/>
          <w:lang w:val="en-US" w:eastAsia="zh-CN" w:bidi="ar-SA"/>
        </w:rPr>
      </w:pPr>
      <w:r>
        <w:rPr>
          <w:rFonts w:hint="eastAsia" w:cs="Times New Roman" w:asciiTheme="minorEastAsia" w:hAnsiTheme="minorEastAsia" w:eastAsiaTheme="minorEastAsia"/>
          <w:b/>
          <w:bCs/>
          <w:caps/>
          <w:kern w:val="0"/>
          <w:sz w:val="28"/>
          <w:szCs w:val="28"/>
          <w:lang w:val="en-US" w:eastAsia="zh-CN" w:bidi="ar-SA"/>
        </w:rPr>
        <w:t>相关资质证明文件</w:t>
      </w:r>
    </w:p>
    <w:p w14:paraId="38F850C4">
      <w:pPr>
        <w:pStyle w:val="10"/>
        <w:keepNext w:val="0"/>
        <w:keepLines w:val="0"/>
        <w:pageBreakBefore w:val="0"/>
        <w:shd w:val="clear"/>
        <w:kinsoku/>
        <w:wordWrap/>
        <w:overflowPunct/>
        <w:topLinePunct w:val="0"/>
        <w:bidi w:val="0"/>
        <w:spacing w:line="400" w:lineRule="exact"/>
        <w:jc w:val="center"/>
        <w:rPr>
          <w:rFonts w:hint="eastAsia" w:cs="Times New Roman" w:asciiTheme="minorEastAsia" w:hAnsiTheme="minorEastAsia" w:eastAsiaTheme="minorEastAsia"/>
          <w:b/>
          <w:bCs/>
          <w:caps/>
          <w:kern w:val="0"/>
          <w:sz w:val="28"/>
          <w:szCs w:val="28"/>
          <w:lang w:val="en-US" w:eastAsia="zh-CN" w:bidi="ar-SA"/>
        </w:rPr>
      </w:pPr>
    </w:p>
    <w:p w14:paraId="64A7488D">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供应商结合项目要求提供资质证明，所有资质加盖公章。</w:t>
      </w:r>
    </w:p>
    <w:p w14:paraId="197AC0E4">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3301609">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183BF97">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65DA6CEF">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1F2D0C44">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62DDDA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1073FE9">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5D28B2BC">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2C3C13ED">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74AE8EC7">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1FE62053">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7EC09C5A">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5FE7063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ACAC402">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021C379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93D5B33">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602676F">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01C2D8EA">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3B3BA4F9">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0F2218A5">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6C52068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2AEA91B2">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267FFC45">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3B379D60">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56D89637">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08876A56">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429D63E5">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18D14E59">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7115A649">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727B93C0">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bookmarkEnd w:id="0"/>
      <w:r>
        <w:rPr>
          <w:rFonts w:hint="eastAsia" w:cs="Times New Roman" w:asciiTheme="minorEastAsia" w:hAnsiTheme="minorEastAsia"/>
          <w:b/>
          <w:caps/>
          <w:kern w:val="0"/>
          <w:sz w:val="28"/>
          <w:szCs w:val="28"/>
          <w:lang w:val="en-US" w:eastAsia="zh-CN"/>
        </w:rPr>
        <w:t>4</w:t>
      </w:r>
    </w:p>
    <w:p w14:paraId="1185CEB4">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caps/>
          <w:kern w:val="0"/>
          <w:sz w:val="32"/>
          <w:szCs w:val="32"/>
        </w:rPr>
      </w:pPr>
    </w:p>
    <w:p w14:paraId="2A3B543D">
      <w:pPr>
        <w:keepNext w:val="0"/>
        <w:keepLines w:val="0"/>
        <w:pageBreakBefore w:val="0"/>
        <w:shd w:val="clear"/>
        <w:kinsoku/>
        <w:wordWrap/>
        <w:overflowPunct/>
        <w:topLinePunct w:val="0"/>
        <w:bidi w:val="0"/>
        <w:adjustRightInd w:val="0"/>
        <w:snapToGrid w:val="0"/>
        <w:spacing w:line="400" w:lineRule="exact"/>
        <w:jc w:val="center"/>
        <w:textAlignment w:val="baseline"/>
        <w:rPr>
          <w:rFonts w:cs="Times New Roman" w:asciiTheme="minorEastAsia" w:hAnsiTheme="minorEastAsia"/>
          <w:caps/>
          <w:kern w:val="0"/>
          <w:sz w:val="28"/>
          <w:szCs w:val="28"/>
        </w:rPr>
      </w:pPr>
      <w:r>
        <w:rPr>
          <w:rFonts w:hint="eastAsia" w:cs="Times New Roman" w:asciiTheme="minorEastAsia" w:hAnsiTheme="minorEastAsia"/>
          <w:b/>
          <w:bCs/>
          <w:caps/>
          <w:kern w:val="0"/>
          <w:sz w:val="28"/>
          <w:szCs w:val="28"/>
        </w:rPr>
        <w:t>响应报价单</w:t>
      </w:r>
    </w:p>
    <w:p w14:paraId="0DE748A8">
      <w:pPr>
        <w:keepNext w:val="0"/>
        <w:keepLines w:val="0"/>
        <w:pageBreakBefore w:val="0"/>
        <w:shd w:val="clear"/>
        <w:tabs>
          <w:tab w:val="left" w:pos="1800"/>
          <w:tab w:val="left" w:pos="5580"/>
        </w:tabs>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4"/>
        </w:rPr>
      </w:pPr>
    </w:p>
    <w:p w14:paraId="5558FEB9">
      <w:pPr>
        <w:keepNext w:val="0"/>
        <w:keepLines w:val="0"/>
        <w:pageBreakBefore w:val="0"/>
        <w:shd w:val="clear"/>
        <w:tabs>
          <w:tab w:val="left" w:pos="1800"/>
          <w:tab w:val="left" w:pos="5580"/>
        </w:tabs>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4"/>
          <w:u w:val="single"/>
        </w:rPr>
      </w:pPr>
      <w:r>
        <w:rPr>
          <w:rFonts w:cs="Times New Roman" w:asciiTheme="minorEastAsia" w:hAnsiTheme="minorEastAsia"/>
          <w:kern w:val="0"/>
          <w:sz w:val="24"/>
          <w:szCs w:val="24"/>
        </w:rPr>
        <w:t>项目编号：</w:t>
      </w:r>
    </w:p>
    <w:p w14:paraId="0DF7D917">
      <w:pPr>
        <w:keepNext w:val="0"/>
        <w:keepLines w:val="0"/>
        <w:pageBreakBefore w:val="0"/>
        <w:shd w:val="clear"/>
        <w:tabs>
          <w:tab w:val="left" w:pos="2980"/>
        </w:tabs>
        <w:kinsoku/>
        <w:wordWrap/>
        <w:overflowPunct/>
        <w:topLinePunct w:val="0"/>
        <w:autoSpaceDE w:val="0"/>
        <w:autoSpaceDN w:val="0"/>
        <w:bidi w:val="0"/>
        <w:adjustRightInd w:val="0"/>
        <w:spacing w:line="400" w:lineRule="exact"/>
        <w:jc w:val="left"/>
        <w:rPr>
          <w:rFonts w:cs="微软雅黑" w:asciiTheme="minorEastAsia" w:hAnsiTheme="minorEastAsia"/>
          <w:b/>
          <w:kern w:val="0"/>
          <w:sz w:val="36"/>
          <w:szCs w:val="36"/>
        </w:rPr>
      </w:pPr>
      <w:r>
        <w:rPr>
          <w:rFonts w:cs="Times New Roman" w:asciiTheme="minorEastAsia" w:hAnsiTheme="minorEastAsia"/>
          <w:kern w:val="0"/>
          <w:sz w:val="24"/>
          <w:szCs w:val="24"/>
        </w:rPr>
        <w:t>项目名称：</w:t>
      </w:r>
    </w:p>
    <w:p w14:paraId="63945268">
      <w:pPr>
        <w:keepNext w:val="0"/>
        <w:keepLines w:val="0"/>
        <w:pageBreakBefore w:val="0"/>
        <w:shd w:val="clear"/>
        <w:tabs>
          <w:tab w:val="left" w:pos="1800"/>
          <w:tab w:val="left" w:pos="5580"/>
        </w:tabs>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4"/>
          <w:u w:val="single"/>
        </w:rPr>
      </w:pPr>
    </w:p>
    <w:p w14:paraId="622DAC10">
      <w:pPr>
        <w:keepNext w:val="0"/>
        <w:keepLines w:val="0"/>
        <w:pageBreakBefore w:val="0"/>
        <w:shd w:val="clear"/>
        <w:kinsoku/>
        <w:wordWrap/>
        <w:overflowPunct/>
        <w:topLinePunct w:val="0"/>
        <w:bidi w:val="0"/>
        <w:spacing w:line="400" w:lineRule="exact"/>
        <w:rPr>
          <w:rFonts w:hint="eastAsia" w:eastAsiaTheme="minorEastAsia"/>
          <w:lang w:eastAsia="zh-CN"/>
        </w:rPr>
      </w:pPr>
      <w:r>
        <w:rPr>
          <w:rFonts w:hint="eastAsia" w:cs="Times New Roman" w:asciiTheme="minorEastAsia" w:hAnsiTheme="minorEastAsia"/>
          <w:b w:val="0"/>
          <w:bCs w:val="0"/>
          <w:caps/>
          <w:kern w:val="0"/>
          <w:sz w:val="24"/>
          <w:szCs w:val="24"/>
        </w:rPr>
        <w:t>报价</w:t>
      </w:r>
      <w:r>
        <w:rPr>
          <w:rFonts w:hint="eastAsia" w:cs="Times New Roman" w:asciiTheme="minorEastAsia" w:hAnsiTheme="minorEastAsia"/>
          <w:b w:val="0"/>
          <w:bCs w:val="0"/>
          <w:caps/>
          <w:kern w:val="0"/>
          <w:sz w:val="24"/>
          <w:szCs w:val="24"/>
          <w:lang w:val="en-US" w:eastAsia="zh-CN"/>
        </w:rPr>
        <w:t>要求</w:t>
      </w:r>
      <w:r>
        <w:rPr>
          <w:rFonts w:hint="eastAsia" w:cs="Times New Roman" w:asciiTheme="minorEastAsia" w:hAnsiTheme="minorEastAsia"/>
          <w:b w:val="0"/>
          <w:bCs w:val="0"/>
          <w:caps/>
          <w:kern w:val="0"/>
          <w:sz w:val="24"/>
          <w:szCs w:val="24"/>
        </w:rPr>
        <w:t>：</w:t>
      </w:r>
      <w:r>
        <w:rPr>
          <w:rFonts w:hint="eastAsia" w:cs="Times New Roman" w:asciiTheme="minorEastAsia" w:hAnsiTheme="minorEastAsia"/>
          <w:b w:val="0"/>
          <w:bCs w:val="0"/>
          <w:caps/>
          <w:kern w:val="0"/>
          <w:sz w:val="24"/>
          <w:szCs w:val="24"/>
          <w:lang w:eastAsia="zh-CN"/>
        </w:rPr>
        <w:t>（</w:t>
      </w:r>
      <w:r>
        <w:rPr>
          <w:rFonts w:hint="eastAsia" w:cs="Times New Roman" w:asciiTheme="minorEastAsia" w:hAnsiTheme="minorEastAsia"/>
          <w:b w:val="0"/>
          <w:bCs w:val="0"/>
          <w:caps/>
          <w:kern w:val="0"/>
          <w:sz w:val="24"/>
          <w:szCs w:val="24"/>
          <w:lang w:val="en-US" w:eastAsia="zh-CN"/>
        </w:rPr>
        <w:t>1</w:t>
      </w:r>
      <w:r>
        <w:rPr>
          <w:rFonts w:hint="eastAsia" w:cs="Times New Roman" w:asciiTheme="minorEastAsia" w:hAnsiTheme="minorEastAsia"/>
          <w:b w:val="0"/>
          <w:bCs w:val="0"/>
          <w:caps/>
          <w:kern w:val="0"/>
          <w:sz w:val="24"/>
          <w:szCs w:val="24"/>
          <w:lang w:eastAsia="zh-CN"/>
        </w:rPr>
        <w:t>）响应供应商需自行编制表格，填报维保费用价格</w:t>
      </w:r>
    </w:p>
    <w:p w14:paraId="3B74ADAF">
      <w:pPr>
        <w:pStyle w:val="10"/>
        <w:keepNext w:val="0"/>
        <w:keepLines w:val="0"/>
        <w:pageBreakBefore w:val="0"/>
        <w:widowControl w:val="0"/>
        <w:shd w:val="clear"/>
        <w:kinsoku/>
        <w:wordWrap/>
        <w:overflowPunct/>
        <w:topLinePunct w:val="0"/>
        <w:autoSpaceDE/>
        <w:autoSpaceDN/>
        <w:bidi w:val="0"/>
        <w:snapToGrid w:val="0"/>
        <w:spacing w:line="400" w:lineRule="exact"/>
        <w:ind w:firstLine="1200" w:firstLineChars="500"/>
        <w:textAlignment w:val="auto"/>
        <w:rPr>
          <w:rFonts w:hint="eastAsia" w:cs="Times New Roman" w:asciiTheme="minorEastAsia" w:hAnsiTheme="minorEastAsia"/>
          <w:b w:val="0"/>
          <w:bCs w:val="0"/>
          <w:caps/>
          <w:kern w:val="0"/>
          <w:sz w:val="24"/>
          <w:szCs w:val="24"/>
          <w:lang w:eastAsia="zh-CN"/>
        </w:rPr>
      </w:pPr>
      <w:r>
        <w:rPr>
          <w:rFonts w:hint="eastAsia" w:cs="Times New Roman" w:asciiTheme="minorEastAsia" w:hAnsiTheme="minorEastAsia"/>
          <w:b w:val="0"/>
          <w:bCs w:val="0"/>
          <w:caps/>
          <w:kern w:val="0"/>
          <w:sz w:val="24"/>
          <w:szCs w:val="24"/>
          <w:lang w:eastAsia="zh-CN"/>
        </w:rPr>
        <w:t>（</w:t>
      </w:r>
      <w:r>
        <w:rPr>
          <w:rFonts w:hint="eastAsia" w:cs="Times New Roman" w:asciiTheme="minorEastAsia" w:hAnsiTheme="minorEastAsia"/>
          <w:b w:val="0"/>
          <w:bCs w:val="0"/>
          <w:caps/>
          <w:kern w:val="0"/>
          <w:sz w:val="24"/>
          <w:szCs w:val="24"/>
          <w:lang w:val="en-US" w:eastAsia="zh-CN"/>
        </w:rPr>
        <w:t>2</w:t>
      </w:r>
      <w:r>
        <w:rPr>
          <w:rFonts w:hint="eastAsia" w:cs="Times New Roman" w:asciiTheme="minorEastAsia" w:hAnsiTheme="minorEastAsia"/>
          <w:b w:val="0"/>
          <w:bCs w:val="0"/>
          <w:caps/>
          <w:kern w:val="0"/>
          <w:sz w:val="24"/>
          <w:szCs w:val="24"/>
          <w:lang w:eastAsia="zh-CN"/>
        </w:rPr>
        <w:t>）填报价格为含税价，并注明税率</w:t>
      </w:r>
    </w:p>
    <w:p w14:paraId="304840B5">
      <w:pPr>
        <w:pStyle w:val="10"/>
        <w:keepNext w:val="0"/>
        <w:keepLines w:val="0"/>
        <w:pageBreakBefore w:val="0"/>
        <w:widowControl w:val="0"/>
        <w:shd w:val="clear"/>
        <w:kinsoku/>
        <w:wordWrap/>
        <w:overflowPunct/>
        <w:topLinePunct w:val="0"/>
        <w:autoSpaceDE/>
        <w:autoSpaceDN/>
        <w:bidi w:val="0"/>
        <w:snapToGrid w:val="0"/>
        <w:spacing w:line="400" w:lineRule="exact"/>
        <w:ind w:firstLine="1200" w:firstLineChars="500"/>
        <w:textAlignment w:val="auto"/>
        <w:rPr>
          <w:rFonts w:hint="eastAsia" w:cs="Times New Roman" w:asciiTheme="minorEastAsia" w:hAnsiTheme="minorEastAsia"/>
          <w:b w:val="0"/>
          <w:bCs w:val="0"/>
          <w:caps/>
          <w:kern w:val="0"/>
          <w:sz w:val="24"/>
          <w:szCs w:val="24"/>
          <w:lang w:eastAsia="zh-CN"/>
        </w:rPr>
      </w:pPr>
      <w:r>
        <w:rPr>
          <w:rFonts w:hint="eastAsia" w:cs="Times New Roman" w:asciiTheme="minorEastAsia" w:hAnsiTheme="minorEastAsia"/>
          <w:b w:val="0"/>
          <w:bCs w:val="0"/>
          <w:caps/>
          <w:kern w:val="0"/>
          <w:sz w:val="24"/>
          <w:szCs w:val="24"/>
          <w:lang w:eastAsia="zh-CN"/>
        </w:rPr>
        <w:t>（</w:t>
      </w:r>
      <w:r>
        <w:rPr>
          <w:rFonts w:hint="eastAsia" w:cs="Times New Roman" w:asciiTheme="minorEastAsia" w:hAnsiTheme="minorEastAsia"/>
          <w:b w:val="0"/>
          <w:bCs w:val="0"/>
          <w:caps/>
          <w:kern w:val="0"/>
          <w:sz w:val="24"/>
          <w:szCs w:val="24"/>
          <w:lang w:val="en-US" w:eastAsia="zh-CN"/>
        </w:rPr>
        <w:t>3</w:t>
      </w:r>
      <w:r>
        <w:rPr>
          <w:rFonts w:hint="eastAsia" w:cs="Times New Roman" w:asciiTheme="minorEastAsia" w:hAnsiTheme="minorEastAsia"/>
          <w:b w:val="0"/>
          <w:bCs w:val="0"/>
          <w:caps/>
          <w:kern w:val="0"/>
          <w:sz w:val="24"/>
          <w:szCs w:val="24"/>
          <w:lang w:eastAsia="zh-CN"/>
        </w:rPr>
        <w:t>）维修费用采取“一事一议”的原则，供应商可结合项目内容适当列出价格明细</w:t>
      </w:r>
    </w:p>
    <w:p w14:paraId="2FFF7239">
      <w:pPr>
        <w:keepNext w:val="0"/>
        <w:keepLines w:val="0"/>
        <w:pageBreakBefore w:val="0"/>
        <w:shd w:val="clear"/>
        <w:tabs>
          <w:tab w:val="left" w:pos="1800"/>
          <w:tab w:val="left" w:pos="5580"/>
        </w:tabs>
        <w:kinsoku/>
        <w:wordWrap/>
        <w:overflowPunct/>
        <w:topLinePunct w:val="0"/>
        <w:bidi w:val="0"/>
        <w:adjustRightInd w:val="0"/>
        <w:snapToGrid w:val="0"/>
        <w:spacing w:line="400" w:lineRule="exact"/>
        <w:ind w:right="-664" w:rightChars="-316"/>
        <w:jc w:val="left"/>
        <w:textAlignment w:val="baseline"/>
        <w:rPr>
          <w:rFonts w:asciiTheme="minorEastAsia" w:hAnsiTheme="minorEastAsia"/>
          <w:kern w:val="0"/>
          <w:sz w:val="24"/>
          <w:szCs w:val="24"/>
        </w:rPr>
      </w:pPr>
    </w:p>
    <w:p w14:paraId="40B79094">
      <w:pPr>
        <w:keepNext w:val="0"/>
        <w:keepLines w:val="0"/>
        <w:pageBreakBefore w:val="0"/>
        <w:shd w:val="clear"/>
        <w:tabs>
          <w:tab w:val="left" w:pos="1800"/>
          <w:tab w:val="left" w:pos="5580"/>
        </w:tabs>
        <w:kinsoku/>
        <w:wordWrap/>
        <w:overflowPunct/>
        <w:topLinePunct w:val="0"/>
        <w:bidi w:val="0"/>
        <w:adjustRightInd w:val="0"/>
        <w:snapToGrid w:val="0"/>
        <w:spacing w:line="400" w:lineRule="exact"/>
        <w:ind w:right="-664" w:rightChars="-316"/>
        <w:jc w:val="left"/>
        <w:textAlignment w:val="baseline"/>
        <w:rPr>
          <w:rFonts w:asciiTheme="minorEastAsia" w:hAnsiTheme="minorEastAsia"/>
          <w:kern w:val="0"/>
          <w:sz w:val="24"/>
          <w:szCs w:val="24"/>
        </w:rPr>
      </w:pPr>
    </w:p>
    <w:p w14:paraId="2807228B">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p>
    <w:p w14:paraId="070523AD">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人（盖章）</w:t>
      </w:r>
      <w:r>
        <w:rPr>
          <w:rFonts w:hint="eastAsia" w:asciiTheme="minorEastAsia" w:hAnsiTheme="minorEastAsia"/>
          <w:kern w:val="0"/>
          <w:sz w:val="24"/>
          <w:szCs w:val="24"/>
          <w:lang w:eastAsia="zh-CN"/>
        </w:rPr>
        <w:t>：</w:t>
      </w:r>
    </w:p>
    <w:p w14:paraId="6A0CC20C">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p>
    <w:p w14:paraId="0268CE2F">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p>
    <w:p w14:paraId="0E404C5D">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r>
        <w:rPr>
          <w:rFonts w:asciiTheme="minorEastAsia" w:hAnsiTheme="minorEastAsia"/>
          <w:kern w:val="0"/>
          <w:sz w:val="24"/>
          <w:szCs w:val="24"/>
        </w:rPr>
        <w:t>法定代表人或</w:t>
      </w:r>
      <w:r>
        <w:rPr>
          <w:rFonts w:hint="eastAsia" w:asciiTheme="minorEastAsia" w:hAnsiTheme="minorEastAsia"/>
          <w:kern w:val="0"/>
          <w:sz w:val="24"/>
          <w:szCs w:val="24"/>
        </w:rPr>
        <w:t>响应</w:t>
      </w:r>
      <w:r>
        <w:rPr>
          <w:rFonts w:asciiTheme="minorEastAsia" w:hAnsiTheme="minorEastAsia"/>
          <w:kern w:val="0"/>
          <w:sz w:val="24"/>
          <w:szCs w:val="24"/>
        </w:rPr>
        <w:t>人授权代表</w:t>
      </w:r>
      <w:r>
        <w:rPr>
          <w:rFonts w:hint="eastAsia" w:asciiTheme="minorEastAsia" w:hAnsiTheme="minorEastAsia"/>
          <w:kern w:val="0"/>
          <w:sz w:val="24"/>
          <w:szCs w:val="24"/>
          <w:lang w:eastAsia="zh-CN"/>
        </w:rPr>
        <w:t>（</w:t>
      </w:r>
      <w:r>
        <w:rPr>
          <w:rFonts w:asciiTheme="minorEastAsia" w:hAnsiTheme="minorEastAsia"/>
          <w:kern w:val="0"/>
          <w:sz w:val="24"/>
          <w:szCs w:val="24"/>
        </w:rPr>
        <w:t>签字或盖章</w:t>
      </w:r>
      <w:r>
        <w:rPr>
          <w:rFonts w:hint="eastAsia" w:asciiTheme="minorEastAsia" w:hAnsiTheme="minorEastAsia"/>
          <w:kern w:val="0"/>
          <w:sz w:val="24"/>
          <w:szCs w:val="24"/>
          <w:lang w:eastAsia="zh-CN"/>
        </w:rPr>
        <w:t>）</w:t>
      </w:r>
      <w:r>
        <w:rPr>
          <w:rFonts w:asciiTheme="minorEastAsia" w:hAnsiTheme="minorEastAsia"/>
          <w:kern w:val="0"/>
          <w:sz w:val="24"/>
          <w:szCs w:val="24"/>
        </w:rPr>
        <w:t>:</w:t>
      </w:r>
    </w:p>
    <w:p w14:paraId="4394B311">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p>
    <w:p w14:paraId="0D000B8E">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u w:val="single"/>
        </w:rPr>
      </w:pPr>
      <w:r>
        <w:rPr>
          <w:rFonts w:asciiTheme="minorEastAsia" w:hAnsiTheme="minorEastAsia"/>
          <w:kern w:val="0"/>
          <w:sz w:val="24"/>
          <w:szCs w:val="24"/>
        </w:rPr>
        <w:t>日期：</w:t>
      </w:r>
    </w:p>
    <w:p w14:paraId="6452F8DB">
      <w:pPr>
        <w:keepNext w:val="0"/>
        <w:keepLines w:val="0"/>
        <w:pageBreakBefore w:val="0"/>
        <w:shd w:val="clear"/>
        <w:tabs>
          <w:tab w:val="left" w:pos="5580"/>
        </w:tabs>
        <w:kinsoku/>
        <w:wordWrap/>
        <w:overflowPunct/>
        <w:topLinePunct w:val="0"/>
        <w:bidi w:val="0"/>
        <w:adjustRightInd w:val="0"/>
        <w:snapToGrid w:val="0"/>
        <w:spacing w:line="400" w:lineRule="exact"/>
        <w:ind w:firstLine="1440" w:firstLineChars="600"/>
        <w:rPr>
          <w:rFonts w:asciiTheme="minorEastAsia" w:hAnsiTheme="minorEastAsia"/>
          <w:kern w:val="0"/>
          <w:sz w:val="24"/>
          <w:szCs w:val="24"/>
        </w:rPr>
      </w:pPr>
    </w:p>
    <w:p w14:paraId="6B07DFE8">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5B1B5CDC">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0177752D">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74563721">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36DEBA5">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73405582">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016A978">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00BDDFA0">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3E726B4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33C7E50D">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442B982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1F462617">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63C8BC94">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23711804">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5</w:t>
      </w:r>
    </w:p>
    <w:p w14:paraId="5CD24A5B">
      <w:pPr>
        <w:keepNext w:val="0"/>
        <w:keepLines w:val="0"/>
        <w:pageBreakBefore w:val="0"/>
        <w:widowControl/>
        <w:shd w:val="clear"/>
        <w:kinsoku/>
        <w:wordWrap/>
        <w:overflowPunct/>
        <w:topLinePunct w:val="0"/>
        <w:bidi w:val="0"/>
        <w:adjustRightInd w:val="0"/>
        <w:snapToGrid w:val="0"/>
        <w:spacing w:line="400" w:lineRule="exact"/>
        <w:jc w:val="left"/>
        <w:rPr>
          <w:rFonts w:cs="Times New Roman" w:asciiTheme="minorEastAsia" w:hAnsiTheme="minorEastAsia"/>
          <w:kern w:val="20"/>
          <w:sz w:val="24"/>
          <w:szCs w:val="24"/>
          <w:lang w:val="zh-CN"/>
        </w:rPr>
      </w:pPr>
    </w:p>
    <w:p w14:paraId="724D0366">
      <w:pPr>
        <w:keepNext w:val="0"/>
        <w:keepLines w:val="0"/>
        <w:pageBreakBefore w:val="0"/>
        <w:shd w:val="clear"/>
        <w:kinsoku/>
        <w:wordWrap/>
        <w:overflowPunct/>
        <w:topLinePunct w:val="0"/>
        <w:bidi w:val="0"/>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人业绩清单（附合同复印件</w:t>
      </w:r>
      <w:r>
        <w:rPr>
          <w:rFonts w:hint="eastAsia" w:cs="Times New Roman" w:asciiTheme="minorEastAsia" w:hAnsiTheme="minorEastAsia"/>
          <w:b/>
          <w:bCs/>
          <w:caps/>
          <w:kern w:val="0"/>
          <w:sz w:val="28"/>
          <w:szCs w:val="28"/>
          <w:lang w:eastAsia="zh-CN"/>
        </w:rPr>
        <w:t>及客户评价证明</w:t>
      </w:r>
      <w:r>
        <w:rPr>
          <w:rFonts w:cs="Times New Roman" w:asciiTheme="minorEastAsia" w:hAnsiTheme="minorEastAsia"/>
          <w:b/>
          <w:bCs/>
          <w:caps/>
          <w:kern w:val="0"/>
          <w:sz w:val="28"/>
          <w:szCs w:val="28"/>
        </w:rPr>
        <w:t>）</w:t>
      </w:r>
    </w:p>
    <w:p w14:paraId="76D36AF4">
      <w:pPr>
        <w:keepNext w:val="0"/>
        <w:keepLines w:val="0"/>
        <w:pageBreakBefore w:val="0"/>
        <w:shd w:val="clear"/>
        <w:kinsoku/>
        <w:wordWrap/>
        <w:overflowPunct/>
        <w:topLinePunct w:val="0"/>
        <w:bidi w:val="0"/>
        <w:adjustRightInd w:val="0"/>
        <w:spacing w:line="400" w:lineRule="exact"/>
        <w:ind w:firstLine="480" w:firstLineChars="200"/>
        <w:jc w:val="left"/>
        <w:textAlignment w:val="baseline"/>
        <w:rPr>
          <w:rFonts w:cs="Times New Roman" w:asciiTheme="minorEastAsia" w:hAnsiTheme="minorEastAsia"/>
          <w:kern w:val="0"/>
          <w:sz w:val="24"/>
          <w:szCs w:val="24"/>
        </w:rPr>
      </w:pPr>
    </w:p>
    <w:p w14:paraId="314B259D">
      <w:pPr>
        <w:keepNext w:val="0"/>
        <w:keepLines w:val="0"/>
        <w:pageBreakBefore w:val="0"/>
        <w:widowControl w:val="0"/>
        <w:shd w:val="clear"/>
        <w:kinsoku/>
        <w:wordWrap/>
        <w:overflowPunct/>
        <w:topLinePunct w:val="0"/>
        <w:autoSpaceDE/>
        <w:autoSpaceDN/>
        <w:bidi w:val="0"/>
        <w:adjustRightInd w:val="0"/>
        <w:snapToGrid/>
        <w:spacing w:line="540" w:lineRule="exact"/>
        <w:ind w:firstLine="480" w:firstLineChars="200"/>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近三年</w:t>
      </w:r>
      <w:r>
        <w:rPr>
          <w:rFonts w:cs="Times New Roman" w:asciiTheme="minorEastAsia" w:hAnsiTheme="minorEastAsia"/>
          <w:kern w:val="0"/>
          <w:sz w:val="24"/>
          <w:szCs w:val="24"/>
        </w:rPr>
        <w:t>国内同类业绩</w:t>
      </w:r>
      <w:r>
        <w:rPr>
          <w:rFonts w:hint="eastAsia" w:cs="Times New Roman" w:asciiTheme="minorEastAsia" w:hAnsiTheme="minorEastAsia"/>
          <w:kern w:val="0"/>
          <w:sz w:val="24"/>
          <w:szCs w:val="24"/>
          <w:lang w:eastAsia="zh-CN"/>
        </w:rPr>
        <w:t>，不少于</w:t>
      </w:r>
      <w:r>
        <w:rPr>
          <w:rFonts w:hint="eastAsia" w:cs="Times New Roman" w:asciiTheme="minorEastAsia" w:hAnsiTheme="minorEastAsia"/>
          <w:kern w:val="0"/>
          <w:sz w:val="24"/>
          <w:szCs w:val="24"/>
          <w:lang w:val="en-US" w:eastAsia="zh-CN"/>
        </w:rPr>
        <w:t>2个</w:t>
      </w:r>
      <w:r>
        <w:rPr>
          <w:rFonts w:cs="Times New Roman" w:asciiTheme="minorEastAsia" w:hAnsiTheme="minorEastAsia"/>
          <w:kern w:val="0"/>
          <w:sz w:val="24"/>
          <w:szCs w:val="24"/>
        </w:rPr>
        <w:t>，提供清单（表格自制）列明：项目单位、项目内容、联系人、联系人电话，并后附对应的合同复印件，合同复印件需提供主要部分的内容，至少包含合同首页、服务内容与金额页、双方签字盖章页。</w:t>
      </w:r>
    </w:p>
    <w:p w14:paraId="49FF86E9">
      <w:pPr>
        <w:keepNext w:val="0"/>
        <w:keepLines w:val="0"/>
        <w:pageBreakBefore w:val="0"/>
        <w:widowControl w:val="0"/>
        <w:shd w:val="clear"/>
        <w:kinsoku/>
        <w:wordWrap/>
        <w:overflowPunct/>
        <w:topLinePunct w:val="0"/>
        <w:autoSpaceDE/>
        <w:autoSpaceDN/>
        <w:bidi w:val="0"/>
        <w:adjustRightInd w:val="0"/>
        <w:snapToGrid/>
        <w:spacing w:line="540" w:lineRule="exact"/>
        <w:ind w:firstLine="480" w:firstLineChars="200"/>
        <w:jc w:val="left"/>
        <w:textAlignment w:val="baseline"/>
        <w:rPr>
          <w:rFonts w:cs="Times New Roman" w:asciiTheme="minorEastAsia" w:hAnsiTheme="minorEastAsia"/>
          <w:kern w:val="0"/>
          <w:sz w:val="24"/>
          <w:szCs w:val="24"/>
        </w:rPr>
      </w:pPr>
    </w:p>
    <w:p w14:paraId="4F14579A">
      <w:pPr>
        <w:keepNext w:val="0"/>
        <w:keepLines w:val="0"/>
        <w:pageBreakBefore w:val="0"/>
        <w:widowControl w:val="0"/>
        <w:shd w:val="clear"/>
        <w:kinsoku/>
        <w:wordWrap/>
        <w:overflowPunct/>
        <w:topLinePunct w:val="0"/>
        <w:autoSpaceDE/>
        <w:autoSpaceDN/>
        <w:bidi w:val="0"/>
        <w:adjustRightInd w:val="0"/>
        <w:snapToGrid/>
        <w:spacing w:line="540" w:lineRule="exact"/>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注：</w:t>
      </w:r>
    </w:p>
    <w:p w14:paraId="57B532B2">
      <w:pPr>
        <w:keepNext w:val="0"/>
        <w:keepLines w:val="0"/>
        <w:pageBreakBefore w:val="0"/>
        <w:widowControl w:val="0"/>
        <w:shd w:val="clear"/>
        <w:kinsoku/>
        <w:wordWrap/>
        <w:overflowPunct/>
        <w:topLinePunct w:val="0"/>
        <w:autoSpaceDE/>
        <w:autoSpaceDN/>
        <w:bidi w:val="0"/>
        <w:adjustRightInd w:val="0"/>
        <w:snapToGrid/>
        <w:spacing w:line="54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1.供应商必须提供能够证明上述案例真实性的合同，合同复印件中必须至少包括合同的甲乙双方名称，合同详细标的和双方签章及生效时间；</w:t>
      </w:r>
    </w:p>
    <w:p w14:paraId="1A19D20E">
      <w:pPr>
        <w:keepNext w:val="0"/>
        <w:keepLines w:val="0"/>
        <w:pageBreakBefore w:val="0"/>
        <w:widowControl w:val="0"/>
        <w:shd w:val="clear"/>
        <w:kinsoku/>
        <w:wordWrap/>
        <w:overflowPunct/>
        <w:topLinePunct w:val="0"/>
        <w:autoSpaceDE/>
        <w:autoSpaceDN/>
        <w:bidi w:val="0"/>
        <w:adjustRightInd w:val="0"/>
        <w:snapToGrid/>
        <w:spacing w:line="540" w:lineRule="exact"/>
        <w:ind w:firstLine="480" w:firstLineChars="200"/>
        <w:jc w:val="left"/>
        <w:textAlignment w:val="baseline"/>
        <w:rPr>
          <w:rFonts w:hint="eastAsia" w:cs="Times New Roman" w:asciiTheme="minorEastAsia" w:hAnsiTheme="minorEastAsia" w:eastAsiaTheme="minorEastAsia"/>
          <w:kern w:val="0"/>
          <w:sz w:val="24"/>
          <w:szCs w:val="24"/>
          <w:lang w:eastAsia="zh-CN"/>
        </w:rPr>
      </w:pPr>
      <w:r>
        <w:rPr>
          <w:rFonts w:hint="eastAsia" w:cs="Times New Roman" w:asciiTheme="minorEastAsia" w:hAnsiTheme="minorEastAsia"/>
          <w:kern w:val="0"/>
          <w:sz w:val="24"/>
          <w:szCs w:val="24"/>
          <w:lang w:val="en-US" w:eastAsia="zh-CN"/>
        </w:rPr>
        <w:t>2</w:t>
      </w:r>
      <w:r>
        <w:rPr>
          <w:rFonts w:cs="Times New Roman" w:asciiTheme="minorEastAsia" w:hAnsiTheme="minorEastAsia"/>
          <w:kern w:val="0"/>
          <w:sz w:val="24"/>
          <w:szCs w:val="24"/>
        </w:rPr>
        <w:t>.所有复印件应清晰，并由</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人单位加盖公章</w:t>
      </w:r>
      <w:r>
        <w:rPr>
          <w:rFonts w:hint="eastAsia" w:cs="Times New Roman" w:asciiTheme="minorEastAsia" w:hAnsiTheme="minorEastAsia"/>
          <w:kern w:val="0"/>
          <w:sz w:val="24"/>
          <w:szCs w:val="24"/>
          <w:lang w:eastAsia="zh-CN"/>
        </w:rPr>
        <w:t>。</w:t>
      </w:r>
    </w:p>
    <w:p w14:paraId="5A86A232">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5C462963">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6BAAB48B">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42163622">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7BAC5E44">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2AEA315C">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4A3D5B75">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0C4ACE27">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5CE1B004">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09D1DBF9">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4201A266">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0B936F9E">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2760B9C9">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6FF45063">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4"/>
          <w:szCs w:val="24"/>
        </w:rPr>
      </w:pPr>
      <w:bookmarkStart w:id="1" w:name="_Toc477185311"/>
    </w:p>
    <w:p w14:paraId="493251AD">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15B01745">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5F265C42">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1221F497">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155BCFB4">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3CAD7B44">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52BBF50D">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bookmarkEnd w:id="1"/>
      <w:r>
        <w:rPr>
          <w:rFonts w:hint="eastAsia" w:cs="Times New Roman" w:asciiTheme="minorEastAsia" w:hAnsiTheme="minorEastAsia"/>
          <w:b/>
          <w:caps/>
          <w:kern w:val="0"/>
          <w:sz w:val="28"/>
          <w:szCs w:val="28"/>
          <w:lang w:val="en-US" w:eastAsia="zh-CN"/>
        </w:rPr>
        <w:t>6</w:t>
      </w:r>
    </w:p>
    <w:p w14:paraId="339A53E8">
      <w:pPr>
        <w:pStyle w:val="10"/>
        <w:keepNext w:val="0"/>
        <w:keepLines w:val="0"/>
        <w:pageBreakBefore w:val="0"/>
        <w:shd w:val="clear"/>
        <w:kinsoku/>
        <w:wordWrap/>
        <w:overflowPunct/>
        <w:topLinePunct w:val="0"/>
        <w:bidi w:val="0"/>
        <w:spacing w:line="400" w:lineRule="exact"/>
      </w:pPr>
    </w:p>
    <w:p w14:paraId="4FC988F4">
      <w:pPr>
        <w:keepNext w:val="0"/>
        <w:keepLines w:val="0"/>
        <w:pageBreakBefore w:val="0"/>
        <w:shd w:val="clear"/>
        <w:kinsoku/>
        <w:wordWrap/>
        <w:overflowPunct/>
        <w:topLinePunct w:val="0"/>
        <w:bidi w:val="0"/>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人基本情况表</w:t>
      </w:r>
    </w:p>
    <w:p w14:paraId="295089BB">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p w14:paraId="08445145">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项目编号</w:t>
      </w:r>
      <w:bookmarkStart w:id="2" w:name="_Toc164331028"/>
      <w:r>
        <w:rPr>
          <w:rFonts w:cs="Times New Roman" w:asciiTheme="minorEastAsia" w:hAnsiTheme="minorEastAsia"/>
          <w:kern w:val="0"/>
          <w:sz w:val="24"/>
          <w:szCs w:val="21"/>
        </w:rPr>
        <w:t>：</w:t>
      </w:r>
      <w:bookmarkEnd w:id="2"/>
    </w:p>
    <w:p w14:paraId="2DF3EB61">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项目名称：</w:t>
      </w:r>
    </w:p>
    <w:tbl>
      <w:tblPr>
        <w:tblStyle w:val="14"/>
        <w:tblW w:w="834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2591"/>
        <w:gridCol w:w="1357"/>
        <w:gridCol w:w="1985"/>
        <w:gridCol w:w="2412"/>
      </w:tblGrid>
      <w:tr w14:paraId="38E70F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tcBorders>
              <w:top w:val="double" w:color="auto" w:sz="4" w:space="0"/>
            </w:tcBorders>
            <w:vAlign w:val="bottom"/>
          </w:tcPr>
          <w:p w14:paraId="7C170177">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人全称</w:t>
            </w:r>
          </w:p>
        </w:tc>
        <w:tc>
          <w:tcPr>
            <w:tcW w:w="1357" w:type="dxa"/>
            <w:tcBorders>
              <w:top w:val="double" w:color="auto" w:sz="4" w:space="0"/>
            </w:tcBorders>
            <w:vAlign w:val="bottom"/>
          </w:tcPr>
          <w:p w14:paraId="6AA6E9F9">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tcBorders>
              <w:top w:val="double" w:color="auto" w:sz="4" w:space="0"/>
            </w:tcBorders>
            <w:vAlign w:val="bottom"/>
          </w:tcPr>
          <w:p w14:paraId="18C9A5B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人注册地</w:t>
            </w:r>
          </w:p>
        </w:tc>
        <w:tc>
          <w:tcPr>
            <w:tcW w:w="2412" w:type="dxa"/>
            <w:tcBorders>
              <w:top w:val="double" w:color="auto" w:sz="4" w:space="0"/>
            </w:tcBorders>
            <w:vAlign w:val="bottom"/>
          </w:tcPr>
          <w:p w14:paraId="4B709C9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08438C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FC87EFE">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成立和注册日期</w:t>
            </w:r>
          </w:p>
        </w:tc>
        <w:tc>
          <w:tcPr>
            <w:tcW w:w="1357" w:type="dxa"/>
            <w:vAlign w:val="bottom"/>
          </w:tcPr>
          <w:p w14:paraId="6C5071E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6CE728B3">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注册资金</w:t>
            </w:r>
          </w:p>
        </w:tc>
        <w:tc>
          <w:tcPr>
            <w:tcW w:w="2412" w:type="dxa"/>
            <w:vAlign w:val="bottom"/>
          </w:tcPr>
          <w:p w14:paraId="03730715">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1540F5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1620E76">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企业性质</w:t>
            </w:r>
          </w:p>
        </w:tc>
        <w:tc>
          <w:tcPr>
            <w:tcW w:w="1357" w:type="dxa"/>
            <w:vAlign w:val="bottom"/>
          </w:tcPr>
          <w:p w14:paraId="25D2A9D3">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1731B202">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上级主管部门</w:t>
            </w:r>
          </w:p>
        </w:tc>
        <w:tc>
          <w:tcPr>
            <w:tcW w:w="2412" w:type="dxa"/>
            <w:vAlign w:val="bottom"/>
          </w:tcPr>
          <w:p w14:paraId="3A8C7625">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2BE7C9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D1BA71D">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法定代表人姓名</w:t>
            </w:r>
          </w:p>
        </w:tc>
        <w:tc>
          <w:tcPr>
            <w:tcW w:w="1357" w:type="dxa"/>
            <w:vAlign w:val="bottom"/>
          </w:tcPr>
          <w:p w14:paraId="4CF5A6D3">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54B80F52">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职员人数</w:t>
            </w:r>
          </w:p>
        </w:tc>
        <w:tc>
          <w:tcPr>
            <w:tcW w:w="2412" w:type="dxa"/>
            <w:vAlign w:val="bottom"/>
          </w:tcPr>
          <w:p w14:paraId="47D9529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3DA315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0D8C48BF">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地址</w:t>
            </w:r>
          </w:p>
        </w:tc>
        <w:tc>
          <w:tcPr>
            <w:tcW w:w="1357" w:type="dxa"/>
            <w:vAlign w:val="bottom"/>
          </w:tcPr>
          <w:p w14:paraId="208B6E0D">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4A1AADC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联系人</w:t>
            </w:r>
          </w:p>
        </w:tc>
        <w:tc>
          <w:tcPr>
            <w:tcW w:w="2412" w:type="dxa"/>
            <w:vAlign w:val="bottom"/>
          </w:tcPr>
          <w:p w14:paraId="639BB740">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62FD11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38E440EE">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电话</w:t>
            </w:r>
          </w:p>
        </w:tc>
        <w:tc>
          <w:tcPr>
            <w:tcW w:w="1357" w:type="dxa"/>
            <w:vAlign w:val="bottom"/>
          </w:tcPr>
          <w:p w14:paraId="4C4DDD6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4CA6E78E">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传真</w:t>
            </w:r>
          </w:p>
        </w:tc>
        <w:tc>
          <w:tcPr>
            <w:tcW w:w="2412" w:type="dxa"/>
            <w:vAlign w:val="bottom"/>
          </w:tcPr>
          <w:p w14:paraId="3F71AAB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552807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591" w:type="dxa"/>
            <w:vAlign w:val="center"/>
          </w:tcPr>
          <w:p w14:paraId="693B4B66">
            <w:pPr>
              <w:keepNext w:val="0"/>
              <w:keepLines w:val="0"/>
              <w:pageBreakBefore w:val="0"/>
              <w:shd w:val="clear"/>
              <w:kinsoku/>
              <w:wordWrap/>
              <w:overflowPunct/>
              <w:topLinePunct w:val="0"/>
              <w:bidi w:val="0"/>
              <w:adjustRightInd w:val="0"/>
              <w:snapToGrid w:val="0"/>
              <w:spacing w:line="400" w:lineRule="exact"/>
              <w:jc w:val="both"/>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基本帐户开户银行名称</w:t>
            </w:r>
          </w:p>
        </w:tc>
        <w:tc>
          <w:tcPr>
            <w:tcW w:w="1357" w:type="dxa"/>
            <w:vAlign w:val="bottom"/>
          </w:tcPr>
          <w:p w14:paraId="70C9FEA1">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center"/>
          </w:tcPr>
          <w:p w14:paraId="2A49DC38">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近三年</w:t>
            </w:r>
          </w:p>
          <w:p w14:paraId="3A652097">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eastAsiaTheme="minorEastAsia"/>
                <w:kern w:val="0"/>
                <w:sz w:val="24"/>
                <w:szCs w:val="21"/>
                <w:lang w:eastAsia="zh-CN"/>
              </w:rPr>
            </w:pPr>
            <w:r>
              <w:rPr>
                <w:rFonts w:cs="Times New Roman" w:asciiTheme="minorEastAsia" w:hAnsiTheme="minorEastAsia"/>
                <w:kern w:val="0"/>
                <w:sz w:val="24"/>
                <w:szCs w:val="21"/>
              </w:rPr>
              <w:t>营业额</w:t>
            </w:r>
          </w:p>
        </w:tc>
        <w:tc>
          <w:tcPr>
            <w:tcW w:w="2412" w:type="dxa"/>
            <w:vAlign w:val="center"/>
          </w:tcPr>
          <w:p w14:paraId="2C28D4EE">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w:t>
            </w:r>
            <w:r>
              <w:rPr>
                <w:rFonts w:hint="eastAsia" w:cs="Times New Roman" w:asciiTheme="minorEastAsia" w:hAnsiTheme="minorEastAsia"/>
                <w:kern w:val="0"/>
                <w:sz w:val="24"/>
                <w:szCs w:val="21"/>
                <w:lang w:val="en-US" w:eastAsia="zh-CN"/>
              </w:rPr>
              <w:t>23</w:t>
            </w:r>
            <w:r>
              <w:rPr>
                <w:rFonts w:cs="Times New Roman" w:asciiTheme="minorEastAsia" w:hAnsiTheme="minorEastAsia"/>
                <w:kern w:val="0"/>
                <w:sz w:val="24"/>
                <w:szCs w:val="21"/>
              </w:rPr>
              <w:t>年度：</w:t>
            </w:r>
          </w:p>
          <w:p w14:paraId="5E5B979B">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202</w:t>
            </w:r>
            <w:r>
              <w:rPr>
                <w:rFonts w:hint="eastAsia" w:cs="Times New Roman" w:asciiTheme="minorEastAsia" w:hAnsiTheme="minorEastAsia"/>
                <w:kern w:val="0"/>
                <w:sz w:val="24"/>
                <w:szCs w:val="21"/>
                <w:lang w:val="en-US" w:eastAsia="zh-CN"/>
              </w:rPr>
              <w:t>4</w:t>
            </w:r>
            <w:r>
              <w:rPr>
                <w:rFonts w:cs="Times New Roman" w:asciiTheme="minorEastAsia" w:hAnsiTheme="minorEastAsia"/>
                <w:kern w:val="0"/>
                <w:sz w:val="24"/>
                <w:szCs w:val="21"/>
              </w:rPr>
              <w:t>年度：</w:t>
            </w:r>
          </w:p>
          <w:p w14:paraId="75490518">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202</w:t>
            </w:r>
            <w:r>
              <w:rPr>
                <w:rFonts w:hint="eastAsia" w:cs="Times New Roman" w:asciiTheme="minorEastAsia" w:hAnsiTheme="minorEastAsia"/>
                <w:kern w:val="0"/>
                <w:sz w:val="24"/>
                <w:szCs w:val="21"/>
                <w:lang w:val="en-US" w:eastAsia="zh-CN"/>
              </w:rPr>
              <w:t>5</w:t>
            </w:r>
            <w:r>
              <w:rPr>
                <w:rFonts w:cs="Times New Roman" w:asciiTheme="minorEastAsia" w:hAnsiTheme="minorEastAsia"/>
                <w:kern w:val="0"/>
                <w:sz w:val="24"/>
                <w:szCs w:val="21"/>
              </w:rPr>
              <w:t>年度：</w:t>
            </w:r>
          </w:p>
        </w:tc>
      </w:tr>
    </w:tbl>
    <w:p w14:paraId="71E964E4">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p w14:paraId="5464ABB9">
      <w:pPr>
        <w:keepNext w:val="0"/>
        <w:keepLines w:val="0"/>
        <w:pageBreakBefore w:val="0"/>
        <w:shd w:val="clear"/>
        <w:kinsoku/>
        <w:wordWrap/>
        <w:overflowPunct/>
        <w:topLinePunct w:val="0"/>
        <w:bidi w:val="0"/>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p>
    <w:p w14:paraId="53394476">
      <w:pPr>
        <w:keepNext w:val="0"/>
        <w:keepLines w:val="0"/>
        <w:pageBreakBefore w:val="0"/>
        <w:shd w:val="clear"/>
        <w:kinsoku/>
        <w:wordWrap/>
        <w:overflowPunct/>
        <w:topLinePunct w:val="0"/>
        <w:bidi w:val="0"/>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人名称：（单位公章）</w:t>
      </w:r>
    </w:p>
    <w:p w14:paraId="57DED895">
      <w:pPr>
        <w:keepNext w:val="0"/>
        <w:keepLines w:val="0"/>
        <w:pageBreakBefore w:val="0"/>
        <w:shd w:val="clear"/>
        <w:kinsoku/>
        <w:wordWrap/>
        <w:overflowPunct/>
        <w:topLinePunct w:val="0"/>
        <w:bidi w:val="0"/>
        <w:adjustRightInd w:val="0"/>
        <w:snapToGrid w:val="0"/>
        <w:spacing w:line="400" w:lineRule="exact"/>
        <w:rPr>
          <w:rFonts w:asciiTheme="minorEastAsia" w:hAnsiTheme="minorEastAsia"/>
          <w:kern w:val="0"/>
          <w:sz w:val="24"/>
          <w:szCs w:val="24"/>
        </w:rPr>
      </w:pPr>
      <w:r>
        <w:rPr>
          <w:rFonts w:asciiTheme="minorEastAsia" w:hAnsiTheme="minorEastAsia"/>
          <w:kern w:val="0"/>
          <w:sz w:val="24"/>
          <w:szCs w:val="24"/>
        </w:rPr>
        <w:t>法定代表人或授权代表：（签字）</w:t>
      </w:r>
    </w:p>
    <w:p w14:paraId="7989D47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caps/>
          <w:kern w:val="0"/>
          <w:sz w:val="32"/>
          <w:szCs w:val="32"/>
        </w:rPr>
      </w:pPr>
      <w:r>
        <w:rPr>
          <w:rFonts w:cs="Times New Roman" w:asciiTheme="minorEastAsia" w:hAnsiTheme="minorEastAsia"/>
          <w:kern w:val="0"/>
          <w:sz w:val="24"/>
          <w:szCs w:val="24"/>
        </w:rPr>
        <w:t>日期：</w:t>
      </w:r>
    </w:p>
    <w:p w14:paraId="0F36FB69">
      <w:pPr>
        <w:keepNext w:val="0"/>
        <w:keepLines w:val="0"/>
        <w:pageBreakBefore w:val="0"/>
        <w:shd w:val="clear"/>
        <w:kinsoku/>
        <w:wordWrap/>
        <w:overflowPunct/>
        <w:topLinePunct w:val="0"/>
        <w:bidi w:val="0"/>
        <w:adjustRightInd w:val="0"/>
        <w:spacing w:line="400" w:lineRule="exact"/>
        <w:ind w:firstLine="640" w:firstLineChars="200"/>
        <w:jc w:val="left"/>
        <w:textAlignment w:val="baseline"/>
        <w:rPr>
          <w:rFonts w:cs="Times New Roman" w:asciiTheme="minorEastAsia" w:hAnsiTheme="minorEastAsia"/>
          <w:kern w:val="0"/>
          <w:sz w:val="24"/>
          <w:szCs w:val="24"/>
        </w:rPr>
      </w:pPr>
      <w:r>
        <w:rPr>
          <w:rFonts w:cs="Calibri" w:asciiTheme="minorEastAsia" w:hAnsiTheme="minorEastAsia"/>
          <w:caps/>
          <w:kern w:val="0"/>
          <w:sz w:val="32"/>
          <w:szCs w:val="32"/>
        </w:rPr>
        <w:br w:type="page"/>
      </w:r>
    </w:p>
    <w:p w14:paraId="1D105EF3">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7</w:t>
      </w:r>
    </w:p>
    <w:p w14:paraId="23403556">
      <w:pPr>
        <w:pStyle w:val="10"/>
        <w:keepNext w:val="0"/>
        <w:keepLines w:val="0"/>
        <w:pageBreakBefore w:val="0"/>
        <w:shd w:val="clear"/>
        <w:kinsoku/>
        <w:wordWrap/>
        <w:overflowPunct/>
        <w:topLinePunct w:val="0"/>
        <w:bidi w:val="0"/>
        <w:spacing w:line="400" w:lineRule="exact"/>
      </w:pPr>
    </w:p>
    <w:p w14:paraId="4350E0D2">
      <w:pPr>
        <w:keepNext w:val="0"/>
        <w:keepLines w:val="0"/>
        <w:pageBreakBefore w:val="0"/>
        <w:shd w:val="clear"/>
        <w:kinsoku/>
        <w:wordWrap/>
        <w:overflowPunct/>
        <w:topLinePunct w:val="0"/>
        <w:bidi w:val="0"/>
        <w:adjustRightInd w:val="0"/>
        <w:spacing w:line="400" w:lineRule="exact"/>
        <w:jc w:val="center"/>
        <w:textAlignment w:val="baseline"/>
        <w:rPr>
          <w:rFonts w:cs="Times New Roman" w:asciiTheme="minorEastAsia" w:hAnsiTheme="minorEastAsia"/>
          <w:b/>
          <w:bCs/>
          <w:kern w:val="0"/>
          <w:sz w:val="28"/>
          <w:szCs w:val="28"/>
        </w:rPr>
      </w:pPr>
      <w:r>
        <w:rPr>
          <w:rFonts w:hint="eastAsia" w:asciiTheme="minorEastAsia" w:hAnsiTheme="minorEastAsia"/>
          <w:b/>
          <w:bCs/>
          <w:sz w:val="28"/>
          <w:szCs w:val="28"/>
        </w:rPr>
        <w:t>响应</w:t>
      </w:r>
      <w:r>
        <w:rPr>
          <w:rFonts w:cs="Times New Roman" w:asciiTheme="minorEastAsia" w:hAnsiTheme="minorEastAsia"/>
          <w:b/>
          <w:bCs/>
          <w:caps/>
          <w:kern w:val="0"/>
          <w:sz w:val="28"/>
          <w:szCs w:val="28"/>
        </w:rPr>
        <w:t>承诺书</w:t>
      </w:r>
    </w:p>
    <w:p w14:paraId="0BBDD415">
      <w:pPr>
        <w:keepNext w:val="0"/>
        <w:keepLines w:val="0"/>
        <w:pageBreakBefore w:val="0"/>
        <w:shd w:val="clear"/>
        <w:kinsoku/>
        <w:wordWrap/>
        <w:overflowPunct/>
        <w:topLinePunct w:val="0"/>
        <w:bidi w:val="0"/>
        <w:adjustRightInd w:val="0"/>
        <w:spacing w:line="400" w:lineRule="exact"/>
        <w:jc w:val="left"/>
        <w:textAlignment w:val="baseline"/>
        <w:rPr>
          <w:rFonts w:cs="Times New Roman" w:asciiTheme="minorEastAsia" w:hAnsiTheme="minorEastAsia"/>
          <w:kern w:val="0"/>
          <w:sz w:val="24"/>
          <w:szCs w:val="24"/>
        </w:rPr>
      </w:pPr>
    </w:p>
    <w:p w14:paraId="41135CDD">
      <w:pPr>
        <w:keepNext w:val="0"/>
        <w:keepLines w:val="0"/>
        <w:pageBreakBefore w:val="0"/>
        <w:shd w:val="clear"/>
        <w:kinsoku/>
        <w:wordWrap/>
        <w:overflowPunct/>
        <w:topLinePunct w:val="0"/>
        <w:bidi w:val="0"/>
        <w:adjustRightInd w:val="0"/>
        <w:spacing w:line="400" w:lineRule="exact"/>
        <w:jc w:val="left"/>
        <w:textAlignment w:val="baseline"/>
        <w:rPr>
          <w:rFonts w:cs="Times New Roman" w:asciiTheme="minorEastAsia" w:hAnsiTheme="minorEastAsia"/>
          <w:b/>
          <w:kern w:val="0"/>
          <w:sz w:val="24"/>
          <w:szCs w:val="24"/>
        </w:rPr>
      </w:pPr>
      <w:r>
        <w:rPr>
          <w:rFonts w:cs="Times New Roman" w:asciiTheme="minorEastAsia" w:hAnsiTheme="minorEastAsia"/>
          <w:kern w:val="0"/>
          <w:sz w:val="24"/>
          <w:szCs w:val="24"/>
        </w:rPr>
        <w:t>致：</w:t>
      </w:r>
      <w:r>
        <w:rPr>
          <w:rFonts w:hint="eastAsia" w:cs="Times New Roman" w:asciiTheme="minorEastAsia" w:hAnsiTheme="minorEastAsia"/>
          <w:bCs/>
          <w:kern w:val="0"/>
          <w:sz w:val="24"/>
          <w:szCs w:val="24"/>
        </w:rPr>
        <w:t>通用技术哈量公司</w:t>
      </w:r>
    </w:p>
    <w:p w14:paraId="46EC0E06">
      <w:pPr>
        <w:keepNext w:val="0"/>
        <w:keepLines w:val="0"/>
        <w:pageBreakBefore w:val="0"/>
        <w:shd w:val="clear"/>
        <w:tabs>
          <w:tab w:val="left" w:pos="5580"/>
        </w:tabs>
        <w:kinsoku/>
        <w:wordWrap/>
        <w:overflowPunct/>
        <w:topLinePunct w:val="0"/>
        <w:bidi w:val="0"/>
        <w:spacing w:line="400" w:lineRule="exact"/>
        <w:rPr>
          <w:rFonts w:asciiTheme="minorEastAsia" w:hAnsiTheme="minorEastAsia"/>
          <w:b/>
          <w:kern w:val="0"/>
          <w:szCs w:val="24"/>
        </w:rPr>
      </w:pPr>
    </w:p>
    <w:p w14:paraId="29FA4FF5">
      <w:pPr>
        <w:keepNext w:val="0"/>
        <w:keepLines w:val="0"/>
        <w:pageBreakBefore w:val="0"/>
        <w:shd w:val="clear"/>
        <w:tabs>
          <w:tab w:val="left" w:pos="5580"/>
        </w:tabs>
        <w:kinsoku/>
        <w:wordWrap/>
        <w:overflowPunct/>
        <w:topLinePunct w:val="0"/>
        <w:bidi w:val="0"/>
        <w:spacing w:line="400" w:lineRule="exact"/>
        <w:ind w:firstLine="600" w:firstLineChars="250"/>
        <w:rPr>
          <w:rFonts w:asciiTheme="minorEastAsia" w:hAnsiTheme="minorEastAsia"/>
          <w:kern w:val="0"/>
          <w:sz w:val="24"/>
          <w:szCs w:val="24"/>
        </w:rPr>
      </w:pPr>
      <w:r>
        <w:rPr>
          <w:rFonts w:asciiTheme="minorEastAsia" w:hAnsiTheme="minorEastAsia"/>
          <w:kern w:val="0"/>
          <w:sz w:val="24"/>
          <w:szCs w:val="24"/>
        </w:rPr>
        <w:t>我方郑重承诺：本</w:t>
      </w:r>
      <w:r>
        <w:rPr>
          <w:rFonts w:hint="eastAsia" w:asciiTheme="minorEastAsia" w:hAnsiTheme="minorEastAsia"/>
          <w:sz w:val="24"/>
          <w:szCs w:val="24"/>
        </w:rPr>
        <w:t>响应</w:t>
      </w:r>
      <w:r>
        <w:rPr>
          <w:rFonts w:asciiTheme="minorEastAsia" w:hAnsiTheme="minorEastAsia"/>
          <w:kern w:val="0"/>
          <w:sz w:val="24"/>
          <w:szCs w:val="24"/>
        </w:rPr>
        <w:t>文件中提供的所有资料是真实合法的，没有不实的描述、承诺或者伪造、变造的情形。业绩证明材料中提供的甲方联系方式可供贵方随时查证合同的真实性。如果我方在本项目</w:t>
      </w:r>
      <w:r>
        <w:rPr>
          <w:rFonts w:hint="eastAsia" w:asciiTheme="minorEastAsia" w:hAnsiTheme="minorEastAsia"/>
          <w:sz w:val="24"/>
          <w:szCs w:val="24"/>
        </w:rPr>
        <w:t>响应</w:t>
      </w:r>
      <w:r>
        <w:rPr>
          <w:rFonts w:asciiTheme="minorEastAsia" w:hAnsiTheme="minorEastAsia"/>
          <w:kern w:val="0"/>
          <w:sz w:val="24"/>
          <w:szCs w:val="24"/>
        </w:rPr>
        <w:t>文件中提供虚假资料，本</w:t>
      </w:r>
      <w:r>
        <w:rPr>
          <w:rFonts w:hint="eastAsia" w:asciiTheme="minorEastAsia" w:hAnsiTheme="minorEastAsia"/>
          <w:sz w:val="24"/>
          <w:szCs w:val="24"/>
        </w:rPr>
        <w:t>响应</w:t>
      </w:r>
      <w:r>
        <w:rPr>
          <w:rFonts w:asciiTheme="minorEastAsia" w:hAnsiTheme="minorEastAsia"/>
          <w:kern w:val="0"/>
          <w:sz w:val="24"/>
          <w:szCs w:val="24"/>
        </w:rPr>
        <w:t>文件无效，同时将自愿不再参与</w:t>
      </w:r>
      <w:r>
        <w:rPr>
          <w:rFonts w:hint="eastAsia" w:asciiTheme="minorEastAsia" w:hAnsiTheme="minorEastAsia"/>
          <w:kern w:val="0"/>
          <w:sz w:val="24"/>
          <w:szCs w:val="24"/>
        </w:rPr>
        <w:t>采购</w:t>
      </w:r>
      <w:r>
        <w:rPr>
          <w:rFonts w:asciiTheme="minorEastAsia" w:hAnsiTheme="minorEastAsia"/>
          <w:kern w:val="0"/>
          <w:sz w:val="24"/>
          <w:szCs w:val="24"/>
        </w:rPr>
        <w:t>活动，并承担由此带来的一切法律后果。</w:t>
      </w:r>
    </w:p>
    <w:p w14:paraId="78EE6E4D">
      <w:pPr>
        <w:keepNext w:val="0"/>
        <w:keepLines w:val="0"/>
        <w:pageBreakBefore w:val="0"/>
        <w:shd w:val="clear"/>
        <w:tabs>
          <w:tab w:val="left" w:pos="5580"/>
        </w:tabs>
        <w:kinsoku/>
        <w:wordWrap/>
        <w:overflowPunct/>
        <w:topLinePunct w:val="0"/>
        <w:bidi w:val="0"/>
        <w:spacing w:line="400" w:lineRule="exact"/>
        <w:ind w:left="630" w:leftChars="100" w:hanging="420" w:hangingChars="200"/>
        <w:rPr>
          <w:rFonts w:asciiTheme="minorEastAsia" w:hAnsiTheme="minorEastAsia"/>
          <w:kern w:val="0"/>
        </w:rPr>
      </w:pPr>
    </w:p>
    <w:p w14:paraId="5FE70BFC">
      <w:pPr>
        <w:keepNext w:val="0"/>
        <w:keepLines w:val="0"/>
        <w:pageBreakBefore w:val="0"/>
        <w:shd w:val="clear"/>
        <w:tabs>
          <w:tab w:val="left" w:pos="5580"/>
        </w:tabs>
        <w:kinsoku/>
        <w:wordWrap/>
        <w:overflowPunct/>
        <w:topLinePunct w:val="0"/>
        <w:bidi w:val="0"/>
        <w:spacing w:line="400" w:lineRule="exact"/>
        <w:ind w:left="630" w:leftChars="100" w:hanging="420" w:hangingChars="200"/>
        <w:rPr>
          <w:rFonts w:asciiTheme="minorEastAsia" w:hAnsiTheme="minorEastAsia"/>
          <w:kern w:val="0"/>
        </w:rPr>
      </w:pPr>
    </w:p>
    <w:p w14:paraId="4C8C07DD">
      <w:pPr>
        <w:keepNext w:val="0"/>
        <w:keepLines w:val="0"/>
        <w:pageBreakBefore w:val="0"/>
        <w:shd w:val="clear"/>
        <w:tabs>
          <w:tab w:val="left" w:pos="5580"/>
        </w:tabs>
        <w:kinsoku/>
        <w:wordWrap/>
        <w:overflowPunct/>
        <w:topLinePunct w:val="0"/>
        <w:bidi w:val="0"/>
        <w:spacing w:line="400" w:lineRule="exact"/>
        <w:ind w:left="630" w:leftChars="100" w:hanging="420" w:hangingChars="200"/>
        <w:rPr>
          <w:rFonts w:asciiTheme="minorEastAsia" w:hAnsiTheme="minorEastAsia"/>
          <w:kern w:val="0"/>
        </w:rPr>
      </w:pPr>
    </w:p>
    <w:p w14:paraId="71BEFA4C">
      <w:pPr>
        <w:keepNext w:val="0"/>
        <w:keepLines w:val="0"/>
        <w:pageBreakBefore w:val="0"/>
        <w:shd w:val="clear"/>
        <w:tabs>
          <w:tab w:val="left" w:pos="5580"/>
        </w:tabs>
        <w:kinsoku/>
        <w:wordWrap/>
        <w:overflowPunct/>
        <w:topLinePunct w:val="0"/>
        <w:bidi w:val="0"/>
        <w:spacing w:line="400" w:lineRule="exact"/>
        <w:ind w:left="630" w:leftChars="100" w:hanging="420" w:hangingChars="200"/>
        <w:rPr>
          <w:rFonts w:asciiTheme="minorEastAsia" w:hAnsiTheme="minorEastAsia"/>
          <w:kern w:val="0"/>
        </w:rPr>
      </w:pPr>
    </w:p>
    <w:p w14:paraId="132C97F4">
      <w:pPr>
        <w:keepNext w:val="0"/>
        <w:keepLines w:val="0"/>
        <w:pageBreakBefore w:val="0"/>
        <w:shd w:val="clear"/>
        <w:tabs>
          <w:tab w:val="left" w:pos="5580"/>
        </w:tabs>
        <w:kinsoku/>
        <w:wordWrap/>
        <w:overflowPunct/>
        <w:topLinePunct w:val="0"/>
        <w:bidi w:val="0"/>
        <w:spacing w:line="400" w:lineRule="exact"/>
        <w:ind w:left="630" w:leftChars="100" w:hanging="420" w:hangingChars="200"/>
        <w:rPr>
          <w:rFonts w:asciiTheme="minorEastAsia" w:hAnsiTheme="minorEastAsia"/>
          <w:kern w:val="0"/>
        </w:rPr>
      </w:pPr>
    </w:p>
    <w:p w14:paraId="5A4803C3">
      <w:pPr>
        <w:keepNext w:val="0"/>
        <w:keepLines w:val="0"/>
        <w:pageBreakBefore w:val="0"/>
        <w:shd w:val="clear"/>
        <w:kinsoku/>
        <w:wordWrap/>
        <w:overflowPunct/>
        <w:topLinePunct w:val="0"/>
        <w:bidi w:val="0"/>
        <w:spacing w:line="400" w:lineRule="exact"/>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w:t>
      </w:r>
      <w:r>
        <w:rPr>
          <w:rFonts w:hint="eastAsia" w:asciiTheme="minorEastAsia" w:hAnsiTheme="minorEastAsia"/>
          <w:kern w:val="0"/>
          <w:sz w:val="24"/>
          <w:szCs w:val="24"/>
          <w:lang w:eastAsia="zh-CN"/>
        </w:rPr>
        <w:t>（</w:t>
      </w:r>
      <w:r>
        <w:rPr>
          <w:rFonts w:asciiTheme="minorEastAsia" w:hAnsiTheme="minorEastAsia"/>
          <w:kern w:val="0"/>
          <w:sz w:val="24"/>
          <w:szCs w:val="24"/>
        </w:rPr>
        <w:t>盖章</w:t>
      </w:r>
      <w:r>
        <w:rPr>
          <w:rFonts w:hint="eastAsia" w:asciiTheme="minorEastAsia" w:hAnsiTheme="minorEastAsia"/>
          <w:kern w:val="0"/>
          <w:sz w:val="24"/>
          <w:szCs w:val="24"/>
          <w:lang w:eastAsia="zh-CN"/>
        </w:rPr>
        <w:t>）</w:t>
      </w:r>
      <w:r>
        <w:rPr>
          <w:rFonts w:asciiTheme="minorEastAsia" w:hAnsiTheme="minorEastAsia"/>
          <w:kern w:val="0"/>
          <w:sz w:val="24"/>
          <w:szCs w:val="24"/>
        </w:rPr>
        <w:t>：</w:t>
      </w:r>
    </w:p>
    <w:p w14:paraId="5208FDCF">
      <w:pPr>
        <w:keepNext w:val="0"/>
        <w:keepLines w:val="0"/>
        <w:pageBreakBefore w:val="0"/>
        <w:shd w:val="clear"/>
        <w:kinsoku/>
        <w:wordWrap/>
        <w:overflowPunct/>
        <w:topLinePunct w:val="0"/>
        <w:bidi w:val="0"/>
        <w:spacing w:line="400" w:lineRule="exact"/>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人授权代表签字：</w:t>
      </w:r>
    </w:p>
    <w:p w14:paraId="4E688E17">
      <w:pPr>
        <w:keepNext w:val="0"/>
        <w:keepLines w:val="0"/>
        <w:pageBreakBefore w:val="0"/>
        <w:shd w:val="clear"/>
        <w:kinsoku/>
        <w:wordWrap/>
        <w:overflowPunct/>
        <w:topLinePunct w:val="0"/>
        <w:bidi w:val="0"/>
        <w:spacing w:line="400" w:lineRule="exact"/>
        <w:rPr>
          <w:rFonts w:asciiTheme="minorEastAsia" w:hAnsiTheme="minorEastAsia"/>
          <w:kern w:val="0"/>
          <w:sz w:val="24"/>
          <w:szCs w:val="24"/>
        </w:rPr>
      </w:pPr>
      <w:r>
        <w:rPr>
          <w:rFonts w:asciiTheme="minorEastAsia" w:hAnsiTheme="minorEastAsia"/>
          <w:kern w:val="0"/>
          <w:sz w:val="24"/>
          <w:szCs w:val="24"/>
        </w:rPr>
        <w:t>日期：</w:t>
      </w:r>
    </w:p>
    <w:p w14:paraId="0F996746">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0893F34">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5D41B985">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6DE336F7">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48EBE9D">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2C7AAB62">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73798F05">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6D54062B">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2D38E430">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4E6D4341">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45A64155">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2E4EC23A">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2D01EA35">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7AE6825F">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5DCB329A">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5DEAA7D5">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022004BC">
      <w:pPr>
        <w:keepNext w:val="0"/>
        <w:keepLines w:val="0"/>
        <w:pageBreakBefore w:val="0"/>
        <w:shd w:val="clear"/>
        <w:kinsoku/>
        <w:wordWrap/>
        <w:overflowPunct/>
        <w:topLinePunct w:val="0"/>
        <w:bidi w:val="0"/>
        <w:spacing w:line="400" w:lineRule="exact"/>
        <w:rPr>
          <w:rFonts w:hint="eastAsia" w:ascii="宋体" w:hAnsi="宋体" w:eastAsia="宋体" w:cs="宋体"/>
          <w:bCs/>
          <w:sz w:val="24"/>
          <w:szCs w:val="24"/>
          <w:lang w:val="en-US"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8</w:t>
      </w:r>
    </w:p>
    <w:p w14:paraId="6EA5E8E9">
      <w:pPr>
        <w:keepNext w:val="0"/>
        <w:keepLines w:val="0"/>
        <w:pageBreakBefore w:val="0"/>
        <w:shd w:val="clear"/>
        <w:kinsoku/>
        <w:wordWrap/>
        <w:overflowPunct/>
        <w:topLinePunct w:val="0"/>
        <w:bidi w:val="0"/>
        <w:spacing w:line="400" w:lineRule="exact"/>
        <w:ind w:firstLine="3373" w:firstLineChars="1200"/>
        <w:rPr>
          <w:rFonts w:ascii="宋体" w:hAnsi="宋体" w:eastAsia="宋体" w:cs="宋体"/>
          <w:b/>
          <w:sz w:val="28"/>
          <w:szCs w:val="28"/>
        </w:rPr>
      </w:pPr>
      <w:r>
        <w:rPr>
          <w:rFonts w:hint="eastAsia" w:ascii="宋体" w:hAnsi="宋体" w:eastAsia="宋体" w:cs="宋体"/>
          <w:b/>
          <w:sz w:val="28"/>
          <w:szCs w:val="28"/>
          <w:lang w:eastAsia="zh-CN"/>
        </w:rPr>
        <w:t>其他</w:t>
      </w:r>
      <w:r>
        <w:rPr>
          <w:rFonts w:hint="eastAsia" w:ascii="宋体" w:hAnsi="宋体" w:eastAsia="宋体" w:cs="宋体"/>
          <w:b/>
          <w:sz w:val="28"/>
          <w:szCs w:val="28"/>
        </w:rPr>
        <w:t>响应资料</w:t>
      </w:r>
    </w:p>
    <w:p w14:paraId="711BFE40">
      <w:pPr>
        <w:keepNext w:val="0"/>
        <w:keepLines w:val="0"/>
        <w:pageBreakBefore w:val="0"/>
        <w:widowControl w:val="0"/>
        <w:shd w:val="clear"/>
        <w:kinsoku/>
        <w:wordWrap/>
        <w:overflowPunct/>
        <w:topLinePunct w:val="0"/>
        <w:autoSpaceDE/>
        <w:autoSpaceDN/>
        <w:bidi w:val="0"/>
        <w:adjustRightInd/>
        <w:snapToGrid/>
        <w:spacing w:line="540" w:lineRule="exact"/>
        <w:textAlignment w:val="auto"/>
        <w:rPr>
          <w:rFonts w:hint="eastAsia" w:ascii="宋体" w:hAnsi="宋体" w:eastAsia="宋体" w:cs="宋体"/>
          <w:bCs/>
          <w:sz w:val="24"/>
          <w:szCs w:val="24"/>
          <w:lang w:val="en-US" w:eastAsia="zh-CN"/>
        </w:rPr>
      </w:pPr>
    </w:p>
    <w:p w14:paraId="5ED9FECC">
      <w:pPr>
        <w:keepNext w:val="0"/>
        <w:keepLines w:val="0"/>
        <w:pageBreakBefore w:val="0"/>
        <w:widowControl w:val="0"/>
        <w:shd w:val="clear"/>
        <w:kinsoku/>
        <w:wordWrap/>
        <w:overflowPunct/>
        <w:topLinePunct w:val="0"/>
        <w:autoSpaceDE/>
        <w:autoSpaceDN/>
        <w:bidi w:val="0"/>
        <w:adjustRightInd/>
        <w:snapToGrid/>
        <w:spacing w:line="540" w:lineRule="exac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供应商结合附件2中的人员配置要求、耗材要求，提供人员资质证明（如登高证、维修证件等等），耗材证明等。</w:t>
      </w:r>
    </w:p>
    <w:p w14:paraId="103F7524">
      <w:pPr>
        <w:keepNext w:val="0"/>
        <w:keepLines w:val="0"/>
        <w:pageBreakBefore w:val="0"/>
        <w:widowControl w:val="0"/>
        <w:shd w:val="clear"/>
        <w:kinsoku/>
        <w:wordWrap/>
        <w:overflowPunct/>
        <w:topLinePunct w:val="0"/>
        <w:autoSpaceDE/>
        <w:autoSpaceDN/>
        <w:bidi w:val="0"/>
        <w:adjustRightInd/>
        <w:snapToGrid/>
        <w:spacing w:line="540" w:lineRule="exact"/>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供应商结合服务要求，自行编制响应的服务方案以及合规响应</w:t>
      </w:r>
    </w:p>
    <w:p w14:paraId="22827E98">
      <w:pPr>
        <w:keepNext w:val="0"/>
        <w:keepLines w:val="0"/>
        <w:pageBreakBefore w:val="0"/>
        <w:shd w:val="clear"/>
        <w:kinsoku/>
        <w:wordWrap/>
        <w:overflowPunct/>
        <w:topLinePunct w:val="0"/>
        <w:bidi w:val="0"/>
        <w:spacing w:line="400" w:lineRule="exact"/>
        <w:jc w:val="left"/>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DD5"/>
    <w:rsid w:val="00010760"/>
    <w:rsid w:val="00065181"/>
    <w:rsid w:val="00066474"/>
    <w:rsid w:val="000730DF"/>
    <w:rsid w:val="000740BF"/>
    <w:rsid w:val="000852AD"/>
    <w:rsid w:val="000B0033"/>
    <w:rsid w:val="000B20C2"/>
    <w:rsid w:val="000C7F70"/>
    <w:rsid w:val="000F285F"/>
    <w:rsid w:val="00104E85"/>
    <w:rsid w:val="00112F28"/>
    <w:rsid w:val="00146042"/>
    <w:rsid w:val="00170963"/>
    <w:rsid w:val="00182AB8"/>
    <w:rsid w:val="00183385"/>
    <w:rsid w:val="001938E6"/>
    <w:rsid w:val="001B0054"/>
    <w:rsid w:val="001D2E79"/>
    <w:rsid w:val="001D7DE4"/>
    <w:rsid w:val="001F590B"/>
    <w:rsid w:val="0023002B"/>
    <w:rsid w:val="00241E72"/>
    <w:rsid w:val="0024644C"/>
    <w:rsid w:val="00260192"/>
    <w:rsid w:val="00270867"/>
    <w:rsid w:val="00292562"/>
    <w:rsid w:val="002A04F8"/>
    <w:rsid w:val="002D4FF3"/>
    <w:rsid w:val="00326DAE"/>
    <w:rsid w:val="00352197"/>
    <w:rsid w:val="00360808"/>
    <w:rsid w:val="00370250"/>
    <w:rsid w:val="00385059"/>
    <w:rsid w:val="00387609"/>
    <w:rsid w:val="003A30D9"/>
    <w:rsid w:val="003C448C"/>
    <w:rsid w:val="003F0DEE"/>
    <w:rsid w:val="00420C08"/>
    <w:rsid w:val="00447746"/>
    <w:rsid w:val="004563E2"/>
    <w:rsid w:val="0047059D"/>
    <w:rsid w:val="00490F89"/>
    <w:rsid w:val="004C6B53"/>
    <w:rsid w:val="004F3F65"/>
    <w:rsid w:val="00535CE7"/>
    <w:rsid w:val="00566149"/>
    <w:rsid w:val="00596130"/>
    <w:rsid w:val="005972A9"/>
    <w:rsid w:val="005F0AB0"/>
    <w:rsid w:val="005F2597"/>
    <w:rsid w:val="00622E60"/>
    <w:rsid w:val="00635CFE"/>
    <w:rsid w:val="00636951"/>
    <w:rsid w:val="00650159"/>
    <w:rsid w:val="006602D8"/>
    <w:rsid w:val="00676193"/>
    <w:rsid w:val="006C131F"/>
    <w:rsid w:val="006D5DD5"/>
    <w:rsid w:val="0072446F"/>
    <w:rsid w:val="00725343"/>
    <w:rsid w:val="00726C7E"/>
    <w:rsid w:val="00730CEC"/>
    <w:rsid w:val="00770061"/>
    <w:rsid w:val="0077728F"/>
    <w:rsid w:val="00797CC2"/>
    <w:rsid w:val="007A42DA"/>
    <w:rsid w:val="007B64C5"/>
    <w:rsid w:val="00814ABA"/>
    <w:rsid w:val="00820D01"/>
    <w:rsid w:val="00825F06"/>
    <w:rsid w:val="00840354"/>
    <w:rsid w:val="00841C8D"/>
    <w:rsid w:val="008939DE"/>
    <w:rsid w:val="00893E12"/>
    <w:rsid w:val="008960DB"/>
    <w:rsid w:val="008C78F8"/>
    <w:rsid w:val="008D404C"/>
    <w:rsid w:val="008F085A"/>
    <w:rsid w:val="00927E64"/>
    <w:rsid w:val="00935E0F"/>
    <w:rsid w:val="00974D3E"/>
    <w:rsid w:val="009859F4"/>
    <w:rsid w:val="00991D27"/>
    <w:rsid w:val="009B29BB"/>
    <w:rsid w:val="009C3B59"/>
    <w:rsid w:val="009E0603"/>
    <w:rsid w:val="00A43BE3"/>
    <w:rsid w:val="00A641C7"/>
    <w:rsid w:val="00A86012"/>
    <w:rsid w:val="00AA1081"/>
    <w:rsid w:val="00AD2977"/>
    <w:rsid w:val="00B266BD"/>
    <w:rsid w:val="00B469EA"/>
    <w:rsid w:val="00B64276"/>
    <w:rsid w:val="00B649C5"/>
    <w:rsid w:val="00B70E0A"/>
    <w:rsid w:val="00B76262"/>
    <w:rsid w:val="00B86E20"/>
    <w:rsid w:val="00BA4C33"/>
    <w:rsid w:val="00BE1D2F"/>
    <w:rsid w:val="00CB7568"/>
    <w:rsid w:val="00CC6BEE"/>
    <w:rsid w:val="00CE76D7"/>
    <w:rsid w:val="00CE7FD3"/>
    <w:rsid w:val="00CF744F"/>
    <w:rsid w:val="00D44E7E"/>
    <w:rsid w:val="00D572D0"/>
    <w:rsid w:val="00D66160"/>
    <w:rsid w:val="00D70F94"/>
    <w:rsid w:val="00D75210"/>
    <w:rsid w:val="00D84640"/>
    <w:rsid w:val="00D9403A"/>
    <w:rsid w:val="00DE542B"/>
    <w:rsid w:val="00E3607A"/>
    <w:rsid w:val="00E42A88"/>
    <w:rsid w:val="00EB2582"/>
    <w:rsid w:val="00EF06CB"/>
    <w:rsid w:val="00EF122A"/>
    <w:rsid w:val="00F20EAC"/>
    <w:rsid w:val="00F730A5"/>
    <w:rsid w:val="00F94D96"/>
    <w:rsid w:val="00FE51C9"/>
    <w:rsid w:val="03A90A18"/>
    <w:rsid w:val="03B24C65"/>
    <w:rsid w:val="04404903"/>
    <w:rsid w:val="06497B03"/>
    <w:rsid w:val="0667543C"/>
    <w:rsid w:val="09486A9F"/>
    <w:rsid w:val="09622B61"/>
    <w:rsid w:val="0A0563F9"/>
    <w:rsid w:val="0B3A3EBE"/>
    <w:rsid w:val="0D244E26"/>
    <w:rsid w:val="0ED71A24"/>
    <w:rsid w:val="0FD46936"/>
    <w:rsid w:val="10C76755"/>
    <w:rsid w:val="13276EB2"/>
    <w:rsid w:val="13DD7ADC"/>
    <w:rsid w:val="140E2149"/>
    <w:rsid w:val="146A5814"/>
    <w:rsid w:val="18463B3B"/>
    <w:rsid w:val="185E046A"/>
    <w:rsid w:val="1B871496"/>
    <w:rsid w:val="1B8F790E"/>
    <w:rsid w:val="1D654987"/>
    <w:rsid w:val="1E58645F"/>
    <w:rsid w:val="203C46E1"/>
    <w:rsid w:val="21BF6CED"/>
    <w:rsid w:val="22616928"/>
    <w:rsid w:val="226F439F"/>
    <w:rsid w:val="228577AB"/>
    <w:rsid w:val="22A540C7"/>
    <w:rsid w:val="26B12A02"/>
    <w:rsid w:val="27323D42"/>
    <w:rsid w:val="278542BB"/>
    <w:rsid w:val="27D362D7"/>
    <w:rsid w:val="283B15B8"/>
    <w:rsid w:val="2A8820F8"/>
    <w:rsid w:val="2B155F73"/>
    <w:rsid w:val="2C7546FD"/>
    <w:rsid w:val="2E1A1F7E"/>
    <w:rsid w:val="3192574D"/>
    <w:rsid w:val="328143E9"/>
    <w:rsid w:val="32A90964"/>
    <w:rsid w:val="32E5312C"/>
    <w:rsid w:val="34100929"/>
    <w:rsid w:val="355A401B"/>
    <w:rsid w:val="35900570"/>
    <w:rsid w:val="3595492B"/>
    <w:rsid w:val="37590B61"/>
    <w:rsid w:val="378E2D18"/>
    <w:rsid w:val="38EF6116"/>
    <w:rsid w:val="39394F28"/>
    <w:rsid w:val="399972E4"/>
    <w:rsid w:val="3B1344D0"/>
    <w:rsid w:val="3B530501"/>
    <w:rsid w:val="3B9D5847"/>
    <w:rsid w:val="3D624A2B"/>
    <w:rsid w:val="3DC47569"/>
    <w:rsid w:val="3E245D68"/>
    <w:rsid w:val="44231A85"/>
    <w:rsid w:val="451F76A5"/>
    <w:rsid w:val="499C12C5"/>
    <w:rsid w:val="4A906A90"/>
    <w:rsid w:val="4CE33444"/>
    <w:rsid w:val="4DC0381A"/>
    <w:rsid w:val="4FB552C2"/>
    <w:rsid w:val="50591CBD"/>
    <w:rsid w:val="56FF681F"/>
    <w:rsid w:val="57201787"/>
    <w:rsid w:val="5745040D"/>
    <w:rsid w:val="580F5BC6"/>
    <w:rsid w:val="58156E12"/>
    <w:rsid w:val="585B059D"/>
    <w:rsid w:val="5A2055FA"/>
    <w:rsid w:val="5B5C40C1"/>
    <w:rsid w:val="5C981DBF"/>
    <w:rsid w:val="5F8D4184"/>
    <w:rsid w:val="615A4DB0"/>
    <w:rsid w:val="617E615A"/>
    <w:rsid w:val="65206DF6"/>
    <w:rsid w:val="65530F79"/>
    <w:rsid w:val="66130149"/>
    <w:rsid w:val="66467A7C"/>
    <w:rsid w:val="68DC3356"/>
    <w:rsid w:val="692C119F"/>
    <w:rsid w:val="69540576"/>
    <w:rsid w:val="69EF0CCD"/>
    <w:rsid w:val="6BDF5315"/>
    <w:rsid w:val="6F8E58EF"/>
    <w:rsid w:val="6FC8184E"/>
    <w:rsid w:val="70BC490B"/>
    <w:rsid w:val="70EB650A"/>
    <w:rsid w:val="715C2AFE"/>
    <w:rsid w:val="71E1692B"/>
    <w:rsid w:val="7235622E"/>
    <w:rsid w:val="728C5ACB"/>
    <w:rsid w:val="767B0330"/>
    <w:rsid w:val="779A6594"/>
    <w:rsid w:val="79F550C9"/>
    <w:rsid w:val="7A597956"/>
    <w:rsid w:val="7B312609"/>
    <w:rsid w:val="7BAE11D3"/>
    <w:rsid w:val="7E1B1945"/>
    <w:rsid w:val="7E590DA0"/>
    <w:rsid w:val="7FFB1A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line="413" w:lineRule="auto"/>
      <w:outlineLvl w:val="1"/>
    </w:pPr>
    <w:rPr>
      <w:rFonts w:ascii="Arial" w:hAnsi="Arial" w:eastAsia="黑体"/>
      <w:sz w:val="32"/>
    </w:rPr>
  </w:style>
  <w:style w:type="paragraph" w:styleId="4">
    <w:name w:val="heading 3"/>
    <w:basedOn w:val="1"/>
    <w:next w:val="1"/>
    <w:qFormat/>
    <w:uiPriority w:val="0"/>
    <w:pPr>
      <w:keepNext/>
      <w:keepLines/>
      <w:spacing w:before="260" w:beforeLines="0" w:after="260" w:afterLines="0" w:line="416" w:lineRule="auto"/>
      <w:outlineLvl w:val="2"/>
    </w:pPr>
    <w:rPr>
      <w:b/>
      <w:sz w:val="32"/>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ind w:firstLine="420"/>
      <w:jc w:val="left"/>
    </w:pPr>
    <w:rPr>
      <w:kern w:val="0"/>
      <w:sz w:val="20"/>
    </w:rPr>
  </w:style>
  <w:style w:type="paragraph" w:styleId="6">
    <w:name w:val="Body Text"/>
    <w:basedOn w:val="4"/>
    <w:next w:val="7"/>
    <w:qFormat/>
    <w:uiPriority w:val="0"/>
    <w:pPr>
      <w:autoSpaceDE w:val="0"/>
      <w:autoSpaceDN w:val="0"/>
      <w:spacing w:line="560" w:lineRule="exact"/>
      <w:jc w:val="both"/>
      <w:textAlignment w:val="auto"/>
    </w:pPr>
    <w:rPr>
      <w:rFonts w:hAnsi="宋体"/>
      <w:kern w:val="2"/>
      <w:position w:val="0"/>
      <w:sz w:val="32"/>
      <w:szCs w:val="24"/>
    </w:rPr>
  </w:style>
  <w:style w:type="paragraph" w:styleId="7">
    <w:name w:val="Date"/>
    <w:basedOn w:val="1"/>
    <w:next w:val="1"/>
    <w:link w:val="28"/>
    <w:semiHidden/>
    <w:unhideWhenUsed/>
    <w:qFormat/>
    <w:uiPriority w:val="99"/>
    <w:pPr>
      <w:ind w:left="100" w:leftChars="2500"/>
    </w:pPr>
  </w:style>
  <w:style w:type="paragraph" w:styleId="8">
    <w:name w:val="List 2"/>
    <w:basedOn w:val="1"/>
    <w:semiHidden/>
    <w:unhideWhenUsed/>
    <w:qFormat/>
    <w:uiPriority w:val="99"/>
    <w:pPr>
      <w:ind w:left="100" w:leftChars="200" w:hanging="200" w:hangingChars="200"/>
      <w:contextualSpacing/>
    </w:pPr>
    <w:rPr>
      <w:rFonts w:ascii="Times New Roman" w:hAnsi="Times New Roman" w:eastAsia="宋体" w:cs="Times New Roman"/>
      <w:szCs w:val="20"/>
    </w:rPr>
  </w:style>
  <w:style w:type="paragraph" w:styleId="9">
    <w:name w:val="Balloon Text"/>
    <w:basedOn w:val="1"/>
    <w:link w:val="30"/>
    <w:semiHidden/>
    <w:unhideWhenUsed/>
    <w:qFormat/>
    <w:uiPriority w:val="99"/>
    <w:rPr>
      <w:sz w:val="18"/>
      <w:szCs w:val="18"/>
    </w:rPr>
  </w:style>
  <w:style w:type="paragraph" w:styleId="10">
    <w:name w:val="footer"/>
    <w:basedOn w:val="1"/>
    <w:link w:val="27"/>
    <w:unhideWhenUsed/>
    <w:qFormat/>
    <w:uiPriority w:val="0"/>
    <w:pPr>
      <w:tabs>
        <w:tab w:val="center" w:pos="4153"/>
        <w:tab w:val="right" w:pos="8306"/>
      </w:tabs>
      <w:snapToGrid w:val="0"/>
      <w:jc w:val="left"/>
    </w:pPr>
    <w:rPr>
      <w:sz w:val="18"/>
      <w:szCs w:val="18"/>
    </w:rPr>
  </w:style>
  <w:style w:type="paragraph" w:styleId="11">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next w:val="1"/>
    <w:link w:val="35"/>
    <w:qFormat/>
    <w:uiPriority w:val="10"/>
    <w:pPr>
      <w:spacing w:before="240" w:after="60"/>
      <w:jc w:val="center"/>
      <w:outlineLvl w:val="0"/>
    </w:pPr>
    <w:rPr>
      <w:rFonts w:eastAsia="宋体" w:asciiTheme="majorHAnsi" w:hAnsiTheme="majorHAnsi" w:cstheme="majorBidi"/>
      <w:b/>
      <w:bCs/>
      <w:sz w:val="32"/>
      <w:szCs w:val="32"/>
    </w:rPr>
  </w:style>
  <w:style w:type="table" w:styleId="15">
    <w:name w:val="Table Grid"/>
    <w:basedOn w:val="14"/>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styleId="18">
    <w:name w:val="FollowedHyperlink"/>
    <w:basedOn w:val="16"/>
    <w:semiHidden/>
    <w:unhideWhenUsed/>
    <w:qFormat/>
    <w:uiPriority w:val="99"/>
    <w:rPr>
      <w:color w:val="0066CC"/>
      <w:u w:val="none"/>
    </w:rPr>
  </w:style>
  <w:style w:type="character" w:styleId="19">
    <w:name w:val="HTML Definition"/>
    <w:basedOn w:val="16"/>
    <w:semiHidden/>
    <w:unhideWhenUsed/>
    <w:qFormat/>
    <w:uiPriority w:val="99"/>
    <w:rPr>
      <w:i/>
      <w:iCs/>
    </w:rPr>
  </w:style>
  <w:style w:type="character" w:styleId="20">
    <w:name w:val="Hyperlink"/>
    <w:basedOn w:val="16"/>
    <w:unhideWhenUsed/>
    <w:qFormat/>
    <w:uiPriority w:val="99"/>
    <w:rPr>
      <w:color w:val="0000FF" w:themeColor="hyperlink"/>
      <w:u w:val="single"/>
      <w14:textFill>
        <w14:solidFill>
          <w14:schemeClr w14:val="hlink"/>
        </w14:solidFill>
      </w14:textFill>
    </w:rPr>
  </w:style>
  <w:style w:type="character" w:styleId="21">
    <w:name w:val="HTML Code"/>
    <w:basedOn w:val="16"/>
    <w:semiHidden/>
    <w:unhideWhenUsed/>
    <w:qFormat/>
    <w:uiPriority w:val="99"/>
    <w:rPr>
      <w:rFonts w:hint="default" w:ascii="serif" w:hAnsi="serif" w:eastAsia="serif" w:cs="serif"/>
      <w:sz w:val="21"/>
      <w:szCs w:val="21"/>
    </w:rPr>
  </w:style>
  <w:style w:type="character" w:styleId="22">
    <w:name w:val="HTML Keyboard"/>
    <w:basedOn w:val="16"/>
    <w:semiHidden/>
    <w:unhideWhenUsed/>
    <w:qFormat/>
    <w:uiPriority w:val="99"/>
    <w:rPr>
      <w:rFonts w:ascii="serif" w:hAnsi="serif" w:eastAsia="serif" w:cs="serif"/>
      <w:sz w:val="21"/>
      <w:szCs w:val="21"/>
    </w:rPr>
  </w:style>
  <w:style w:type="character" w:styleId="23">
    <w:name w:val="HTML Sample"/>
    <w:basedOn w:val="16"/>
    <w:semiHidden/>
    <w:unhideWhenUsed/>
    <w:qFormat/>
    <w:uiPriority w:val="99"/>
    <w:rPr>
      <w:rFonts w:hint="default" w:ascii="serif" w:hAnsi="serif" w:eastAsia="serif" w:cs="serif"/>
      <w:sz w:val="21"/>
      <w:szCs w:val="21"/>
    </w:rPr>
  </w:style>
  <w:style w:type="paragraph" w:customStyle="1" w:styleId="24">
    <w:name w:val="章节题目"/>
    <w:basedOn w:val="25"/>
    <w:next w:val="1"/>
    <w:qFormat/>
    <w:uiPriority w:val="0"/>
    <w:pPr>
      <w:spacing w:before="720" w:after="400" w:line="540" w:lineRule="atLeast"/>
      <w:ind w:right="2160"/>
    </w:pPr>
    <w:rPr>
      <w:rFonts w:ascii="Times New Roman" w:hAnsi="Times New Roman"/>
      <w:spacing w:val="-40"/>
      <w:sz w:val="60"/>
    </w:rPr>
  </w:style>
  <w:style w:type="paragraph" w:customStyle="1" w:styleId="25">
    <w:name w:val="基准标题"/>
    <w:basedOn w:val="1"/>
    <w:next w:val="6"/>
    <w:qFormat/>
    <w:uiPriority w:val="0"/>
    <w:pPr>
      <w:keepNext/>
      <w:keepLines/>
      <w:spacing w:before="140" w:line="220" w:lineRule="atLeast"/>
    </w:pPr>
    <w:rPr>
      <w:rFonts w:ascii="Arial" w:hAnsi="Arial"/>
      <w:spacing w:val="-4"/>
      <w:kern w:val="28"/>
      <w:sz w:val="22"/>
    </w:rPr>
  </w:style>
  <w:style w:type="character" w:customStyle="1" w:styleId="26">
    <w:name w:val="页眉 Char"/>
    <w:basedOn w:val="16"/>
    <w:link w:val="11"/>
    <w:qFormat/>
    <w:uiPriority w:val="99"/>
    <w:rPr>
      <w:sz w:val="18"/>
      <w:szCs w:val="18"/>
    </w:rPr>
  </w:style>
  <w:style w:type="character" w:customStyle="1" w:styleId="27">
    <w:name w:val="页脚 Char"/>
    <w:basedOn w:val="16"/>
    <w:link w:val="10"/>
    <w:qFormat/>
    <w:uiPriority w:val="0"/>
    <w:rPr>
      <w:sz w:val="18"/>
      <w:szCs w:val="18"/>
    </w:rPr>
  </w:style>
  <w:style w:type="character" w:customStyle="1" w:styleId="28">
    <w:name w:val="日期 Char"/>
    <w:basedOn w:val="16"/>
    <w:link w:val="7"/>
    <w:semiHidden/>
    <w:qFormat/>
    <w:uiPriority w:val="99"/>
  </w:style>
  <w:style w:type="paragraph" w:styleId="29">
    <w:name w:val="List Paragraph"/>
    <w:basedOn w:val="1"/>
    <w:qFormat/>
    <w:uiPriority w:val="34"/>
    <w:pPr>
      <w:ind w:firstLine="420" w:firstLineChars="200"/>
    </w:pPr>
  </w:style>
  <w:style w:type="character" w:customStyle="1" w:styleId="30">
    <w:name w:val="批注框文本 Char"/>
    <w:basedOn w:val="16"/>
    <w:link w:val="9"/>
    <w:semiHidden/>
    <w:qFormat/>
    <w:uiPriority w:val="99"/>
    <w:rPr>
      <w:kern w:val="2"/>
      <w:sz w:val="18"/>
      <w:szCs w:val="18"/>
    </w:rPr>
  </w:style>
  <w:style w:type="character" w:customStyle="1" w:styleId="31">
    <w:name w:val="标题 1 Char"/>
    <w:basedOn w:val="16"/>
    <w:link w:val="2"/>
    <w:qFormat/>
    <w:uiPriority w:val="9"/>
    <w:rPr>
      <w:b/>
      <w:bCs/>
      <w:kern w:val="44"/>
      <w:sz w:val="44"/>
      <w:szCs w:val="44"/>
    </w:rPr>
  </w:style>
  <w:style w:type="paragraph" w:customStyle="1" w:styleId="3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Table Paragraph"/>
    <w:basedOn w:val="1"/>
    <w:qFormat/>
    <w:uiPriority w:val="1"/>
    <w:pPr>
      <w:jc w:val="left"/>
    </w:pPr>
    <w:rPr>
      <w:kern w:val="0"/>
      <w:sz w:val="22"/>
      <w:lang w:eastAsia="en-US"/>
    </w:rPr>
  </w:style>
  <w:style w:type="table" w:customStyle="1" w:styleId="34">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35">
    <w:name w:val="标题 Char"/>
    <w:basedOn w:val="16"/>
    <w:link w:val="13"/>
    <w:qFormat/>
    <w:uiPriority w:val="10"/>
    <w:rPr>
      <w:rFonts w:asciiTheme="majorHAnsi" w:hAnsiTheme="majorHAnsi" w:cstheme="majorBidi"/>
      <w:b/>
      <w:bCs/>
      <w:kern w:val="2"/>
      <w:sz w:val="32"/>
      <w:szCs w:val="32"/>
    </w:rPr>
  </w:style>
  <w:style w:type="paragraph" w:customStyle="1" w:styleId="36">
    <w:name w:val="Body text|1"/>
    <w:basedOn w:val="1"/>
    <w:qFormat/>
    <w:uiPriority w:val="0"/>
    <w:pPr>
      <w:spacing w:after="580"/>
      <w:jc w:val="center"/>
    </w:pPr>
    <w:rPr>
      <w:rFonts w:ascii="宋体" w:hAnsi="宋体" w:eastAsia="宋体" w:cs="宋体"/>
      <w:color w:val="auto"/>
      <w:kern w:val="2"/>
      <w:sz w:val="22"/>
      <w:szCs w:val="22"/>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ontractReview xmlns="http://schemas.wps.cn/vas-ai-hub/contract-review">
  <reviewItems>
    <reviewItem>
      <errorID>9467477b-70b7-4f4d-9581-3baed4949508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2F78311B</paraID>
      <start>11</start>
      <end>12</end>
      <status>unmodified</status>
      <modifiedWord/>
      <trackRevisions>false</trackRevisions>
    </reviewItem>
    <reviewItem>
      <errorID>ee0fe636-7698-4e03-92e3-28723431692d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2ED53D4D</paraID>
      <start>11</start>
      <end>12</end>
      <status>unmodified</status>
      <modifiedWord/>
      <trackRevisions>false</trackRevisions>
    </reviewItem>
    <reviewItem>
      <errorID>de1dff4f-699d-4522-8d16-f5c7336886f4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492CF1F7</paraID>
      <start>7</start>
      <end>8</end>
      <status>unmodified</status>
      <modifiedWord/>
      <trackRevisions>false</trackRevisions>
    </reviewItem>
    <reviewItem>
      <errorID>5806d133-44cb-4579-b5cb-3f002fa42040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57DBF1BB</paraID>
      <start>6</start>
      <end>7</end>
      <status>unmodified</status>
      <modifiedWord/>
      <trackRevisions>false</trackRevisions>
    </reviewItem>
    <reviewItem>
      <errorID>783af71b-4c40-4811-aa3f-7e4d8f3fa9fa</errorID>
      <errorWord>、</errorWord>
      <group>L1_AI</group>
      <groupName>深度校对</groupName>
      <ability>L2_AI_Punc</ability>
      <abilityName>标点纠错</abilityName>
      <candidateList>
        <item>。</item>
      </candidateList>
      <explain/>
      <paraID>716CBE01</paraID>
      <start>70</start>
      <end>72</end>
      <status>modified</status>
      <modifiedWord>。</modifiedWord>
      <trackRevisions>true</trackRevisions>
    </reviewItem>
    <reviewItem>
      <errorID>6a9570b4-eba7-4c5d-b1e3-10ff504ac928</errorID>
      <errorWord>明确特别</errorWord>
      <group>L1_AI</group>
      <groupName>深度校对</groupName>
      <ability>L2_AI_Grammar</ability>
      <abilityName>语法纠错</abilityName>
      <candidateList>
        <item>明确</item>
      </candidateList>
      <explain/>
      <paraID>7DA17F11</paraID>
      <start>43</start>
      <end>49</end>
      <status>modified</status>
      <modifiedWord>明确</modifiedWord>
      <trackRevisions>true</trackRevisions>
    </reviewItem>
    <reviewItem>
      <errorID>bc255f3e-7836-45e1-8e2b-ecda743fcfbe</errorID>
      <errorWord>:</errorWord>
      <group>L1_Format</group>
      <groupName>格式问题</groupName>
      <ability>L2_HalfPunc</ability>
      <abilityName>全半角检查</abilityName>
      <candidateList>
        <item>：</item>
      </candidateList>
      <explain>文本全半角错误。</explain>
      <paraID> E404C5D</paraID>
      <start>20</start>
      <end>21</end>
      <status>unmodified</status>
      <modifiedWord/>
      <trackRevisions>false</trackRevisions>
    </reviewItem>
    <reviewItem>
      <errorID>8215724f-e436-4eb6-9af7-bfb84b777906</errorID>
      <errorWord>基本帐户</errorWord>
      <group>L1_Word</group>
      <groupName>字词问题</groupName>
      <ability>L2_Alias</ability>
      <abilityName>也作/曾用词</abilityName>
      <candidateList>
        <item>基本账户</item>
      </candidateList>
      <explain>词汇[基本帐户]为不规范表述或旧称，其规范书面表述为[基本账户]。</explain>
      <paraID>693B4B66</paraID>
      <start>0</start>
      <end>4</end>
      <status>unmodified</status>
      <modifiedWord/>
      <trackRevisions>false</trackRevisions>
    </reviewItem>
    <reviewItem>
      <errorID>55b9d917-dead-4c95-bea0-581ff5ef92d4</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103F7524</paraID>
      <start>14</start>
      <end>16</end>
      <status>unmodified</status>
      <modifiedWord/>
      <trackRevisions>false</trackRevisions>
    </reviewItem>
  </reviewItems>
  <config/>
</contractReview>
</file>

<file path=customXml/itemProps1.xml><?xml version="1.0" encoding="utf-8"?>
<ds:datastoreItem xmlns:ds="http://schemas.openxmlformats.org/officeDocument/2006/customXml" ds:itemID="{D07C3A81-3227-4960-A068-A08964B9233F}">
  <ds:schemaRefs/>
</ds:datastoreItem>
</file>

<file path=customXml/itemProps2.xml><?xml version="1.0" encoding="utf-8"?>
<ds:datastoreItem xmlns:ds="http://schemas.openxmlformats.org/officeDocument/2006/customXml" ds:itemID="{d5e4fe97-89c6-499f-a253-d3942d2202e0}">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15</Pages>
  <Words>4109</Words>
  <Characters>4303</Characters>
  <Lines>43</Lines>
  <Paragraphs>12</Paragraphs>
  <TotalTime>1</TotalTime>
  <ScaleCrop>false</ScaleCrop>
  <LinksUpToDate>false</LinksUpToDate>
  <CharactersWithSpaces>4347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2022-12-30T09:00:00Z</dcterms:created>
  <dc:creator>Micorosoft</dc:creator>
  <cp:lastModifiedBy>Administrator</cp:lastModifiedBy>
  <dcterms:modified xsi:type="dcterms:W3CDTF">2026-03-16T05:45:47Z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F3BCFD20706E48E98E28C3B7DF23822A_13</vt:lpwstr>
  </property>
  <property fmtid="{D5CDD505-2E9C-101B-9397-08002B2CF9AE}" pid="4" name="KSOTemplateDocerSaveRecord">
    <vt:lpwstr>eyJoZGlkIjoiMmMyZTVjYWQ1NmNjZWU3ZjA1MGNhNmE2M2Y2YTI4MGMiLCJ1c2VySWQiOiI1MjY1OTQ0MzAifQ==</vt:lpwstr>
  </property>
</Properties>
</file>