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71D86">
      <w:pPr>
        <w:shd w:val="clear"/>
        <w:jc w:val="center"/>
        <w:rPr>
          <w:rFonts w:asciiTheme="majorEastAsia" w:hAnsiTheme="majorEastAsia" w:eastAsiaTheme="majorEastAsia" w:cstheme="majorEastAsia"/>
          <w:b/>
          <w:kern w:val="0"/>
          <w:sz w:val="36"/>
          <w:szCs w:val="36"/>
        </w:rPr>
      </w:pPr>
      <w:r>
        <w:rPr>
          <w:rFonts w:hint="eastAsia" w:asciiTheme="majorEastAsia" w:hAnsiTheme="majorEastAsia" w:eastAsiaTheme="majorEastAsia" w:cstheme="majorEastAsia"/>
          <w:b/>
          <w:kern w:val="0"/>
          <w:sz w:val="36"/>
          <w:szCs w:val="36"/>
        </w:rPr>
        <w:t>通用技术集团哈尔滨量具刃具有限责任公司</w:t>
      </w:r>
    </w:p>
    <w:p w14:paraId="6DF9A955">
      <w:pPr>
        <w:shd w:val="clear"/>
        <w:rPr>
          <w:rFonts w:cs="Times New Roman" w:asciiTheme="minorEastAsia" w:hAnsiTheme="minorEastAsia"/>
          <w:b/>
          <w:kern w:val="0"/>
          <w:sz w:val="36"/>
          <w:szCs w:val="36"/>
          <w:u w:val="single"/>
        </w:rPr>
      </w:pPr>
    </w:p>
    <w:p w14:paraId="2CF93882">
      <w:pPr>
        <w:shd w:val="clear"/>
        <w:jc w:val="center"/>
        <w:rPr>
          <w:rFonts w:cs="Times New Roman" w:asciiTheme="minorEastAsia" w:hAnsiTheme="minorEastAsia"/>
          <w:b/>
          <w:kern w:val="0"/>
          <w:sz w:val="36"/>
          <w:szCs w:val="36"/>
          <w:u w:val="single"/>
        </w:rPr>
      </w:pPr>
    </w:p>
    <w:p w14:paraId="3EF13A96">
      <w:pPr>
        <w:keepNext w:val="0"/>
        <w:keepLines w:val="0"/>
        <w:pageBreakBefore w:val="0"/>
        <w:widowControl/>
        <w:shd w:val="clear" w:color="auto"/>
        <w:kinsoku/>
        <w:wordWrap/>
        <w:overflowPunct/>
        <w:topLinePunct w:val="0"/>
        <w:autoSpaceDE/>
        <w:autoSpaceDN/>
        <w:bidi w:val="0"/>
        <w:adjustRightInd/>
        <w:snapToGrid/>
        <w:spacing w:line="540" w:lineRule="exact"/>
        <w:jc w:val="center"/>
        <w:textAlignment w:val="auto"/>
        <w:outlineLvl w:val="0"/>
        <w:rPr>
          <w:rFonts w:hint="eastAsia" w:asciiTheme="majorEastAsia" w:hAnsiTheme="majorEastAsia" w:eastAsiaTheme="majorEastAsia" w:cstheme="majorEastAsia"/>
          <w:b/>
          <w:bCs/>
          <w:color w:val="000000"/>
          <w:kern w:val="0"/>
          <w:sz w:val="36"/>
          <w:szCs w:val="36"/>
        </w:rPr>
      </w:pPr>
      <w:r>
        <w:rPr>
          <w:rFonts w:hint="eastAsia" w:asciiTheme="majorEastAsia" w:hAnsiTheme="majorEastAsia" w:eastAsiaTheme="majorEastAsia" w:cstheme="majorEastAsia"/>
          <w:b/>
          <w:bCs/>
          <w:color w:val="000000"/>
          <w:kern w:val="0"/>
          <w:sz w:val="36"/>
          <w:szCs w:val="36"/>
          <w:highlight w:val="none"/>
          <w:lang w:val="en-US" w:eastAsia="zh-CN"/>
        </w:rPr>
        <w:t>2026深圳核博会搭建商谈判采购项目</w:t>
      </w:r>
      <w:r>
        <w:rPr>
          <w:rFonts w:hint="eastAsia" w:asciiTheme="majorEastAsia" w:hAnsiTheme="majorEastAsia" w:eastAsiaTheme="majorEastAsia" w:cstheme="majorEastAsia"/>
          <w:b/>
          <w:color w:val="000000"/>
          <w:kern w:val="0"/>
          <w:sz w:val="36"/>
          <w:szCs w:val="36"/>
          <w:lang w:val="en-US" w:eastAsia="zh-CN"/>
        </w:rPr>
        <w:t>采购</w:t>
      </w:r>
      <w:r>
        <w:rPr>
          <w:rFonts w:hint="eastAsia" w:asciiTheme="majorEastAsia" w:hAnsiTheme="majorEastAsia" w:eastAsiaTheme="majorEastAsia" w:cstheme="majorEastAsia"/>
          <w:b/>
          <w:color w:val="000000"/>
          <w:kern w:val="0"/>
          <w:sz w:val="36"/>
          <w:szCs w:val="36"/>
        </w:rPr>
        <w:t>文件</w:t>
      </w:r>
    </w:p>
    <w:p w14:paraId="150D316A">
      <w:pPr>
        <w:pStyle w:val="2"/>
        <w:shd w:val="clear"/>
        <w:rPr>
          <w:rFonts w:ascii="宋体" w:hAnsi="宋体" w:eastAsia="宋体" w:cs="宋体"/>
          <w:b/>
          <w:kern w:val="0"/>
          <w:sz w:val="36"/>
          <w:szCs w:val="36"/>
        </w:rPr>
      </w:pPr>
    </w:p>
    <w:p w14:paraId="5672A51D">
      <w:pPr>
        <w:pStyle w:val="2"/>
        <w:shd w:val="clear"/>
        <w:rPr>
          <w:rFonts w:cs="Times New Roman" w:asciiTheme="minorEastAsia" w:hAnsiTheme="minorEastAsia"/>
          <w:b/>
          <w:kern w:val="0"/>
          <w:sz w:val="36"/>
          <w:szCs w:val="36"/>
        </w:rPr>
      </w:pPr>
    </w:p>
    <w:p w14:paraId="7103F866">
      <w:pPr>
        <w:pStyle w:val="2"/>
        <w:shd w:val="clear"/>
        <w:rPr>
          <w:rFonts w:cs="Times New Roman" w:asciiTheme="minorEastAsia" w:hAnsiTheme="minorEastAsia"/>
          <w:b/>
          <w:kern w:val="0"/>
          <w:sz w:val="36"/>
          <w:szCs w:val="36"/>
        </w:rPr>
      </w:pPr>
    </w:p>
    <w:p w14:paraId="1282AD42">
      <w:pPr>
        <w:pStyle w:val="2"/>
        <w:shd w:val="clear"/>
        <w:rPr>
          <w:rFonts w:cs="Times New Roman" w:asciiTheme="minorEastAsia" w:hAnsiTheme="minorEastAsia"/>
          <w:b/>
          <w:kern w:val="0"/>
          <w:sz w:val="36"/>
          <w:szCs w:val="36"/>
        </w:rPr>
      </w:pPr>
    </w:p>
    <w:p w14:paraId="350591CA">
      <w:pPr>
        <w:pStyle w:val="2"/>
        <w:shd w:val="clear"/>
        <w:rPr>
          <w:rFonts w:cs="Times New Roman" w:asciiTheme="minorEastAsia" w:hAnsiTheme="minorEastAsia"/>
          <w:b/>
          <w:kern w:val="0"/>
          <w:sz w:val="36"/>
          <w:szCs w:val="36"/>
        </w:rPr>
      </w:pPr>
    </w:p>
    <w:p w14:paraId="3CEF83DF">
      <w:pPr>
        <w:pStyle w:val="2"/>
        <w:shd w:val="clear"/>
        <w:rPr>
          <w:rFonts w:cs="Times New Roman" w:asciiTheme="minorEastAsia" w:hAnsiTheme="minorEastAsia"/>
          <w:b/>
          <w:kern w:val="0"/>
          <w:sz w:val="36"/>
          <w:szCs w:val="36"/>
        </w:rPr>
      </w:pPr>
    </w:p>
    <w:p w14:paraId="4615A56C">
      <w:pPr>
        <w:pStyle w:val="2"/>
        <w:shd w:val="clear"/>
        <w:rPr>
          <w:rFonts w:cs="Times New Roman" w:asciiTheme="minorEastAsia" w:hAnsiTheme="minorEastAsia"/>
          <w:b/>
          <w:kern w:val="0"/>
          <w:sz w:val="36"/>
          <w:szCs w:val="36"/>
        </w:rPr>
      </w:pPr>
    </w:p>
    <w:p w14:paraId="7DB3B759">
      <w:pPr>
        <w:pStyle w:val="2"/>
        <w:shd w:val="clear"/>
        <w:rPr>
          <w:rFonts w:cs="Times New Roman" w:asciiTheme="minorEastAsia" w:hAnsiTheme="minorEastAsia"/>
          <w:b/>
          <w:kern w:val="0"/>
          <w:sz w:val="36"/>
          <w:szCs w:val="36"/>
        </w:rPr>
      </w:pPr>
    </w:p>
    <w:p w14:paraId="67495C4E">
      <w:pPr>
        <w:pStyle w:val="2"/>
        <w:shd w:val="clear"/>
        <w:rPr>
          <w:rFonts w:cs="Times New Roman" w:asciiTheme="minorEastAsia" w:hAnsiTheme="minorEastAsia"/>
          <w:b/>
          <w:kern w:val="0"/>
          <w:sz w:val="36"/>
          <w:szCs w:val="36"/>
        </w:rPr>
      </w:pPr>
    </w:p>
    <w:p w14:paraId="5EB433F2">
      <w:pPr>
        <w:pStyle w:val="2"/>
        <w:shd w:val="clear"/>
        <w:rPr>
          <w:rFonts w:cs="Times New Roman" w:asciiTheme="minorEastAsia" w:hAnsiTheme="minorEastAsia"/>
          <w:b/>
          <w:kern w:val="0"/>
          <w:sz w:val="36"/>
          <w:szCs w:val="36"/>
        </w:rPr>
      </w:pPr>
    </w:p>
    <w:p w14:paraId="5836B732">
      <w:pPr>
        <w:pStyle w:val="2"/>
        <w:shd w:val="clear"/>
        <w:rPr>
          <w:rFonts w:cs="Times New Roman" w:asciiTheme="minorEastAsia" w:hAnsiTheme="minorEastAsia"/>
          <w:b/>
          <w:kern w:val="0"/>
          <w:sz w:val="36"/>
          <w:szCs w:val="36"/>
        </w:rPr>
      </w:pPr>
    </w:p>
    <w:p w14:paraId="736C91A4">
      <w:pPr>
        <w:pStyle w:val="2"/>
        <w:shd w:val="clear"/>
        <w:jc w:val="center"/>
        <w:rPr>
          <w:rFonts w:hint="default" w:cs="Times New Roman" w:asciiTheme="minorEastAsia" w:hAnsiTheme="minorEastAsia" w:eastAsiaTheme="minorEastAsia"/>
          <w:b/>
          <w:kern w:val="0"/>
          <w:sz w:val="36"/>
          <w:szCs w:val="36"/>
          <w:lang w:val="en-US" w:eastAsia="zh-CN"/>
        </w:rPr>
        <w:sectPr>
          <w:pgSz w:w="11906" w:h="16838"/>
          <w:pgMar w:top="1440" w:right="1800" w:bottom="1440" w:left="1800" w:header="851" w:footer="992" w:gutter="0"/>
          <w:cols w:space="425" w:num="1"/>
          <w:docGrid w:type="lines" w:linePitch="312" w:charSpace="0"/>
        </w:sectPr>
      </w:pPr>
      <w:r>
        <w:rPr>
          <w:rFonts w:hint="eastAsia" w:cs="Times New Roman" w:asciiTheme="minorEastAsia" w:hAnsiTheme="minorEastAsia"/>
          <w:b/>
          <w:kern w:val="0"/>
          <w:sz w:val="36"/>
          <w:szCs w:val="36"/>
        </w:rPr>
        <w:t>202</w:t>
      </w:r>
      <w:r>
        <w:rPr>
          <w:rFonts w:hint="eastAsia" w:cs="Times New Roman" w:asciiTheme="minorEastAsia" w:hAnsiTheme="minorEastAsia"/>
          <w:b/>
          <w:kern w:val="0"/>
          <w:sz w:val="36"/>
          <w:szCs w:val="36"/>
          <w:lang w:val="en-US" w:eastAsia="zh-CN"/>
        </w:rPr>
        <w:t>6</w:t>
      </w:r>
      <w:r>
        <w:rPr>
          <w:rFonts w:hint="eastAsia" w:cs="Times New Roman" w:asciiTheme="minorEastAsia" w:hAnsiTheme="minorEastAsia"/>
          <w:b/>
          <w:kern w:val="0"/>
          <w:sz w:val="36"/>
          <w:szCs w:val="36"/>
        </w:rPr>
        <w:t>.</w:t>
      </w:r>
      <w:r>
        <w:rPr>
          <w:rFonts w:hint="eastAsia" w:cs="Times New Roman" w:asciiTheme="minorEastAsia" w:hAnsiTheme="minorEastAsia"/>
          <w:b/>
          <w:kern w:val="0"/>
          <w:sz w:val="36"/>
          <w:szCs w:val="36"/>
          <w:lang w:val="en-US" w:eastAsia="zh-CN"/>
        </w:rPr>
        <w:t>9</w:t>
      </w:r>
      <w:r>
        <w:rPr>
          <w:rFonts w:hint="eastAsia" w:cs="Times New Roman" w:asciiTheme="minorEastAsia" w:hAnsiTheme="minorEastAsia"/>
          <w:b/>
          <w:kern w:val="0"/>
          <w:sz w:val="36"/>
          <w:szCs w:val="36"/>
        </w:rPr>
        <w:t>.</w:t>
      </w:r>
      <w:r>
        <w:rPr>
          <w:rFonts w:hint="eastAsia" w:cs="Times New Roman" w:asciiTheme="minorEastAsia" w:hAnsiTheme="minorEastAsia"/>
          <w:b/>
          <w:kern w:val="0"/>
          <w:sz w:val="36"/>
          <w:szCs w:val="36"/>
          <w:lang w:val="en-US" w:eastAsia="zh-CN"/>
        </w:rPr>
        <w:t>10</w:t>
      </w:r>
    </w:p>
    <w:p w14:paraId="26E91665">
      <w:pPr>
        <w:pStyle w:val="4"/>
        <w:shd w:val="clear"/>
        <w:rPr>
          <w:rFonts w:asciiTheme="majorEastAsia" w:hAnsiTheme="majorEastAsia" w:eastAsiaTheme="majorEastAsia"/>
          <w:b/>
          <w:sz w:val="28"/>
          <w:szCs w:val="28"/>
        </w:rPr>
      </w:pPr>
      <w:r>
        <w:rPr>
          <w:rFonts w:hint="eastAsia" w:asciiTheme="majorEastAsia" w:hAnsiTheme="majorEastAsia" w:eastAsiaTheme="majorEastAsia"/>
          <w:b/>
          <w:sz w:val="28"/>
          <w:szCs w:val="28"/>
          <w:lang w:val="en-US" w:eastAsia="zh-CN"/>
        </w:rPr>
        <w:t>一、</w:t>
      </w:r>
      <w:r>
        <w:rPr>
          <w:rFonts w:hint="eastAsia" w:asciiTheme="majorEastAsia" w:hAnsiTheme="majorEastAsia" w:eastAsiaTheme="majorEastAsia"/>
          <w:b/>
          <w:sz w:val="28"/>
          <w:szCs w:val="28"/>
        </w:rPr>
        <w:t>供应商须知</w:t>
      </w:r>
    </w:p>
    <w:p w14:paraId="28DCF7E0">
      <w:pPr>
        <w:pageBreakBefore w:val="0"/>
        <w:widowControl/>
        <w:shd w:val="clear"/>
        <w:kinsoku/>
        <w:wordWrap/>
        <w:overflowPunct/>
        <w:topLinePunct w:val="0"/>
        <w:autoSpaceDE/>
        <w:autoSpaceDN/>
        <w:bidi w:val="0"/>
        <w:adjustRightInd w:val="0"/>
        <w:snapToGrid w:val="0"/>
        <w:spacing w:line="500" w:lineRule="exact"/>
        <w:ind w:firstLine="0" w:firstLineChars="0"/>
        <w:textAlignment w:val="auto"/>
        <w:rPr>
          <w:rFonts w:cs="Times New Roman" w:asciiTheme="minorEastAsia" w:hAnsiTheme="minorEastAsia"/>
          <w:kern w:val="20"/>
          <w:sz w:val="24"/>
          <w:szCs w:val="24"/>
          <w:lang w:val="zh-CN"/>
        </w:rPr>
      </w:pPr>
      <w:r>
        <w:rPr>
          <w:rFonts w:hint="eastAsia" w:asciiTheme="minorEastAsia" w:hAnsiTheme="minorEastAsia"/>
          <w:sz w:val="24"/>
          <w:szCs w:val="24"/>
        </w:rPr>
        <w:t>1.</w:t>
      </w:r>
      <w:r>
        <w:rPr>
          <w:rFonts w:hint="eastAsia" w:cs="Times New Roman" w:asciiTheme="minorEastAsia" w:hAnsiTheme="minorEastAsia"/>
          <w:kern w:val="20"/>
          <w:sz w:val="24"/>
          <w:szCs w:val="24"/>
          <w:lang w:val="zh-CN"/>
        </w:rPr>
        <w:t>需</w:t>
      </w:r>
      <w:r>
        <w:rPr>
          <w:rFonts w:cs="Times New Roman" w:asciiTheme="minorEastAsia" w:hAnsiTheme="minorEastAsia"/>
          <w:kern w:val="20"/>
          <w:sz w:val="24"/>
          <w:szCs w:val="24"/>
          <w:lang w:val="zh-CN"/>
        </w:rPr>
        <w:t>提供</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文件规定的全部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文件正本1份、副本</w:t>
      </w:r>
      <w:r>
        <w:rPr>
          <w:rFonts w:hint="eastAsia" w:cs="Times New Roman" w:asciiTheme="minorEastAsia" w:hAnsiTheme="minorEastAsia"/>
          <w:kern w:val="20"/>
          <w:sz w:val="24"/>
          <w:szCs w:val="24"/>
          <w:lang w:val="zh-CN"/>
        </w:rPr>
        <w:t>2</w:t>
      </w:r>
      <w:r>
        <w:rPr>
          <w:rFonts w:cs="Times New Roman" w:asciiTheme="minorEastAsia" w:hAnsiTheme="minorEastAsia"/>
          <w:kern w:val="20"/>
          <w:sz w:val="24"/>
          <w:szCs w:val="24"/>
          <w:lang w:val="zh-CN"/>
        </w:rPr>
        <w:t>份</w:t>
      </w:r>
      <w:r>
        <w:rPr>
          <w:rFonts w:hint="eastAsia" w:cs="Times New Roman" w:asciiTheme="minorEastAsia" w:hAnsiTheme="minorEastAsia"/>
          <w:kern w:val="20"/>
          <w:sz w:val="24"/>
          <w:szCs w:val="24"/>
          <w:lang w:val="zh-CN"/>
        </w:rPr>
        <w:t>，</w:t>
      </w:r>
      <w:r>
        <w:rPr>
          <w:rFonts w:hint="eastAsia" w:cs="Times New Roman" w:asciiTheme="minorEastAsia" w:hAnsiTheme="minorEastAsia"/>
          <w:kern w:val="20"/>
          <w:sz w:val="24"/>
          <w:szCs w:val="24"/>
          <w:lang w:val="en-US" w:eastAsia="zh-CN"/>
        </w:rPr>
        <w:t>响应文件应</w:t>
      </w:r>
      <w:r>
        <w:rPr>
          <w:rFonts w:hint="eastAsia" w:cs="Times New Roman" w:asciiTheme="minorEastAsia" w:hAnsiTheme="minorEastAsia"/>
          <w:b/>
          <w:bCs/>
          <w:kern w:val="20"/>
          <w:sz w:val="24"/>
          <w:szCs w:val="24"/>
          <w:lang w:val="en-US" w:eastAsia="zh-CN"/>
        </w:rPr>
        <w:t>胶装，</w:t>
      </w:r>
      <w:r>
        <w:rPr>
          <w:rFonts w:hint="eastAsia" w:cs="Times New Roman" w:asciiTheme="minorEastAsia" w:hAnsiTheme="minorEastAsia"/>
          <w:kern w:val="20"/>
          <w:sz w:val="24"/>
          <w:szCs w:val="24"/>
          <w:lang w:val="zh-CN"/>
        </w:rPr>
        <w:t>可以把正副本装在一个档案袋里，白纸封套密封处加盖公章，</w:t>
      </w:r>
      <w:r>
        <w:rPr>
          <w:rFonts w:hint="eastAsia" w:cs="Times New Roman" w:asciiTheme="minorEastAsia" w:hAnsiTheme="minorEastAsia"/>
          <w:b/>
          <w:bCs/>
          <w:kern w:val="20"/>
          <w:sz w:val="24"/>
          <w:szCs w:val="24"/>
          <w:lang w:val="en-US" w:eastAsia="zh-CN"/>
        </w:rPr>
        <w:t>提供电子版盖章文件可以发送邮箱或优盘存储</w:t>
      </w:r>
      <w:r>
        <w:rPr>
          <w:rFonts w:cs="Times New Roman" w:asciiTheme="minorEastAsia" w:hAnsiTheme="minorEastAsia"/>
          <w:kern w:val="20"/>
          <w:sz w:val="24"/>
          <w:szCs w:val="24"/>
          <w:lang w:val="zh-CN"/>
        </w:rPr>
        <w:t>。</w:t>
      </w:r>
    </w:p>
    <w:p w14:paraId="7FE398DF">
      <w:pPr>
        <w:pStyle w:val="4"/>
        <w:pageBreakBefore w:val="0"/>
        <w:shd w:val="clear"/>
        <w:kinsoku/>
        <w:wordWrap/>
        <w:overflowPunct/>
        <w:topLinePunct w:val="0"/>
        <w:autoSpaceDE/>
        <w:autoSpaceDN/>
        <w:bidi w:val="0"/>
        <w:spacing w:line="500" w:lineRule="exact"/>
        <w:ind w:firstLine="0" w:firstLineChars="0"/>
        <w:textAlignment w:val="auto"/>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w:t>
      </w:r>
      <w:r>
        <w:rPr>
          <w:rFonts w:hint="eastAsia" w:cs="宋体" w:asciiTheme="minorEastAsia" w:hAnsiTheme="minorEastAsia" w:eastAsiaTheme="minorEastAsia"/>
          <w:color w:val="000000"/>
          <w:kern w:val="0"/>
          <w:sz w:val="24"/>
          <w:szCs w:val="24"/>
        </w:rPr>
        <w:t>在密封响应文件外侧</w:t>
      </w:r>
      <w:r>
        <w:rPr>
          <w:rFonts w:hint="eastAsia" w:cs="Times New Roman" w:asciiTheme="minorEastAsia" w:hAnsiTheme="minorEastAsia" w:eastAsiaTheme="minorEastAsia"/>
          <w:kern w:val="20"/>
          <w:sz w:val="24"/>
          <w:szCs w:val="24"/>
          <w:lang w:val="zh-CN"/>
        </w:rPr>
        <w:t>正面粘贴封皮，注明</w:t>
      </w:r>
      <w:r>
        <w:rPr>
          <w:rFonts w:hint="eastAsia" w:cs="宋体" w:asciiTheme="minorEastAsia" w:hAnsiTheme="minorEastAsia" w:eastAsiaTheme="minorEastAsia"/>
          <w:color w:val="000000"/>
          <w:kern w:val="0"/>
          <w:sz w:val="24"/>
          <w:szCs w:val="24"/>
        </w:rPr>
        <w:t>采购项目名称、编号、响应人名称、联系电话和封袋日期</w:t>
      </w:r>
      <w:r>
        <w:rPr>
          <w:rFonts w:hint="eastAsia" w:cs="Times New Roman" w:asciiTheme="minorEastAsia" w:hAnsiTheme="minorEastAsia" w:eastAsiaTheme="minorEastAsia"/>
          <w:kern w:val="20"/>
          <w:sz w:val="24"/>
          <w:szCs w:val="24"/>
          <w:lang w:val="zh-CN"/>
        </w:rPr>
        <w:t>。</w:t>
      </w:r>
    </w:p>
    <w:p w14:paraId="772547CF">
      <w:pPr>
        <w:pStyle w:val="11"/>
        <w:pageBreakBefore w:val="0"/>
        <w:shd w:val="clear" w:color="auto"/>
        <w:kinsoku/>
        <w:wordWrap/>
        <w:overflowPunct/>
        <w:topLinePunct w:val="0"/>
        <w:autoSpaceDE/>
        <w:autoSpaceDN/>
        <w:bidi w:val="0"/>
        <w:spacing w:before="0" w:beforeAutospacing="0" w:after="0" w:afterAutospacing="0" w:line="500" w:lineRule="exact"/>
        <w:ind w:firstLine="0" w:firstLineChars="0"/>
        <w:textAlignment w:val="auto"/>
        <w:rPr>
          <w:rFonts w:asciiTheme="minorEastAsia" w:hAnsiTheme="minorEastAsia"/>
          <w:color w:val="000000"/>
        </w:rPr>
      </w:pPr>
      <w:r>
        <w:rPr>
          <w:rFonts w:hint="eastAsia" w:asciiTheme="minorEastAsia" w:hAnsiTheme="minorEastAsia"/>
          <w:color w:val="000000"/>
        </w:rPr>
        <w:t>3.响应文件必须按要求密封完好，逾期送达的或者未送达指定地点的响应文件，采购人不予受理。</w:t>
      </w:r>
    </w:p>
    <w:p w14:paraId="15A97312">
      <w:pPr>
        <w:pStyle w:val="11"/>
        <w:pageBreakBefore w:val="0"/>
        <w:shd w:val="clear" w:color="auto"/>
        <w:kinsoku/>
        <w:wordWrap/>
        <w:overflowPunct/>
        <w:topLinePunct w:val="0"/>
        <w:autoSpaceDE/>
        <w:autoSpaceDN/>
        <w:bidi w:val="0"/>
        <w:spacing w:before="0" w:beforeAutospacing="0" w:after="0" w:afterAutospacing="0" w:line="500" w:lineRule="exact"/>
        <w:ind w:firstLine="0" w:firstLineChars="0"/>
        <w:textAlignment w:val="auto"/>
        <w:rPr>
          <w:rFonts w:asciiTheme="minorEastAsia" w:hAnsiTheme="minorEastAsia" w:eastAsiaTheme="minorEastAsia"/>
          <w:shd w:val="clear" w:color="auto" w:fill="FFFFFF"/>
        </w:rPr>
      </w:pPr>
      <w:r>
        <w:rPr>
          <w:rFonts w:hint="eastAsia" w:asciiTheme="minorEastAsia" w:hAnsiTheme="minorEastAsia" w:eastAsiaTheme="minorEastAsia"/>
        </w:rPr>
        <w:t>4.</w:t>
      </w:r>
      <w:r>
        <w:rPr>
          <w:rFonts w:hint="eastAsia" w:asciiTheme="minorEastAsia" w:hAnsiTheme="minorEastAsia" w:eastAsiaTheme="minorEastAsia"/>
          <w:shd w:val="clear" w:color="auto" w:fill="FFFFFF"/>
        </w:rPr>
        <w:t xml:space="preserve"> 供应商不得存在下列情形之一：</w:t>
      </w:r>
    </w:p>
    <w:p w14:paraId="7BBD7694">
      <w:pPr>
        <w:pStyle w:val="11"/>
        <w:pageBreakBefore w:val="0"/>
        <w:shd w:val="clear" w:color="auto"/>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（1）处于被责令停产停业、暂扣或者吊销执照、暂扣或者吊销许可证、吊销资质证书状态；</w:t>
      </w:r>
    </w:p>
    <w:p w14:paraId="748D6D7B">
      <w:pPr>
        <w:pStyle w:val="11"/>
        <w:pageBreakBefore w:val="0"/>
        <w:shd w:val="clear" w:color="auto"/>
        <w:kinsoku/>
        <w:wordWrap/>
        <w:overflowPunct/>
        <w:topLinePunct w:val="0"/>
        <w:autoSpaceDE/>
        <w:autoSpaceDN/>
        <w:bidi w:val="0"/>
        <w:spacing w:before="0" w:beforeAutospacing="0" w:after="0" w:afterAutospacing="0" w:line="500" w:lineRule="exact"/>
        <w:ind w:firstLine="0" w:firstLineChars="0"/>
        <w:textAlignment w:val="auto"/>
        <w:rPr>
          <w:rFonts w:asciiTheme="minorEastAsia" w:hAnsiTheme="minorEastAsia" w:eastAsiaTheme="minorEastAsia"/>
        </w:rPr>
      </w:pPr>
      <w:r>
        <w:rPr>
          <w:rFonts w:hint="eastAsia" w:asciiTheme="minorEastAsia" w:hAnsiTheme="minorEastAsia" w:eastAsiaTheme="minorEastAsia"/>
        </w:rPr>
        <w:t>（2）进入清算程序，或被宣告破产，或其他丧失履约能力的情形；</w:t>
      </w:r>
    </w:p>
    <w:p w14:paraId="65ACEBF4">
      <w:pPr>
        <w:pStyle w:val="11"/>
        <w:pageBreakBefore w:val="0"/>
        <w:shd w:val="clear" w:color="auto"/>
        <w:kinsoku/>
        <w:wordWrap/>
        <w:overflowPunct/>
        <w:topLinePunct w:val="0"/>
        <w:autoSpaceDE/>
        <w:autoSpaceDN/>
        <w:bidi w:val="0"/>
        <w:spacing w:before="0" w:beforeAutospacing="0" w:after="0" w:afterAutospacing="0" w:line="500" w:lineRule="exact"/>
        <w:ind w:firstLine="0" w:firstLineChars="0"/>
        <w:textAlignment w:val="auto"/>
        <w:rPr>
          <w:rFonts w:asciiTheme="minorEastAsia" w:hAnsiTheme="minorEastAsia" w:eastAsiaTheme="minorEastAsia"/>
        </w:rPr>
      </w:pPr>
      <w:r>
        <w:rPr>
          <w:rFonts w:hint="eastAsia" w:asciiTheme="minorEastAsia" w:hAnsiTheme="minorEastAsia" w:eastAsiaTheme="minorEastAsia"/>
        </w:rPr>
        <w:t>（3）与采购人存在可能影响采购公正性的利害关系；</w:t>
      </w:r>
    </w:p>
    <w:p w14:paraId="2C7E1A1C">
      <w:pPr>
        <w:pStyle w:val="11"/>
        <w:pageBreakBefore w:val="0"/>
        <w:shd w:val="clear" w:color="auto"/>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shd w:val="clear" w:color="auto" w:fill="FFFFFF"/>
        </w:rPr>
      </w:pPr>
      <w:r>
        <w:rPr>
          <w:rFonts w:hint="eastAsia" w:asciiTheme="minorEastAsia" w:hAnsiTheme="minorEastAsia" w:eastAsiaTheme="minorEastAsia"/>
          <w:shd w:val="clear" w:color="auto" w:fill="FFFFFF"/>
        </w:rPr>
        <w:t>（4）被列入“信用中国”网站（</w:t>
      </w:r>
      <w:r>
        <w:fldChar w:fldCharType="begin"/>
      </w:r>
      <w:r>
        <w:instrText xml:space="preserve"> HYPERLINK "http://www.creditchina.gov.cn）失信被执行人和重" </w:instrText>
      </w:r>
      <w:r>
        <w:fldChar w:fldCharType="separate"/>
      </w:r>
      <w:r>
        <w:rPr>
          <w:rStyle w:val="20"/>
          <w:rFonts w:hint="eastAsia" w:asciiTheme="minorEastAsia" w:hAnsiTheme="minorEastAsia" w:eastAsiaTheme="minorEastAsia"/>
          <w:color w:val="auto"/>
          <w:u w:val="none"/>
          <w:shd w:val="clear" w:color="auto" w:fill="FFFFFF"/>
        </w:rPr>
        <w:t>www.creditchina.gov.cn）失信被执行人和重</w:t>
      </w:r>
      <w:r>
        <w:rPr>
          <w:rStyle w:val="20"/>
          <w:rFonts w:hint="eastAsia" w:asciiTheme="minorEastAsia" w:hAnsiTheme="minorEastAsia" w:eastAsiaTheme="minorEastAsia"/>
          <w:color w:val="auto"/>
          <w:u w:val="none"/>
          <w:shd w:val="clear" w:color="auto" w:fill="FFFFFF"/>
        </w:rPr>
        <w:fldChar w:fldCharType="end"/>
      </w:r>
      <w:r>
        <w:rPr>
          <w:rFonts w:hint="eastAsia" w:asciiTheme="minorEastAsia" w:hAnsiTheme="minorEastAsia" w:eastAsiaTheme="minorEastAsia"/>
          <w:shd w:val="clear" w:color="auto" w:fill="FFFFFF"/>
        </w:rPr>
        <w:t xml:space="preserve">    大税收违法案件当事人名单；</w:t>
      </w:r>
    </w:p>
    <w:p w14:paraId="41758119">
      <w:pPr>
        <w:pStyle w:val="11"/>
        <w:pageBreakBefore w:val="0"/>
        <w:shd w:val="clear" w:color="auto"/>
        <w:kinsoku/>
        <w:wordWrap/>
        <w:overflowPunct/>
        <w:topLinePunct w:val="0"/>
        <w:autoSpaceDE/>
        <w:autoSpaceDN/>
        <w:bidi w:val="0"/>
        <w:spacing w:before="0" w:beforeAutospacing="0" w:after="0" w:afterAutospacing="0" w:line="500" w:lineRule="exact"/>
        <w:ind w:firstLine="0" w:firstLineChars="0"/>
        <w:textAlignment w:val="auto"/>
        <w:rPr>
          <w:rFonts w:hint="eastAsia" w:asciiTheme="minorEastAsia" w:hAnsiTheme="minorEastAsia" w:eastAsiaTheme="minorEastAsia"/>
        </w:rPr>
      </w:pPr>
      <w:r>
        <w:rPr>
          <w:rFonts w:hint="eastAsia" w:asciiTheme="minorEastAsia" w:hAnsiTheme="minorEastAsia" w:eastAsiaTheme="minorEastAsia"/>
        </w:rPr>
        <w:t>（5）国家有关法律法规禁止的情形。</w:t>
      </w:r>
    </w:p>
    <w:p w14:paraId="4B4B314D">
      <w:pPr>
        <w:pStyle w:val="4"/>
        <w:pageBreakBefore w:val="0"/>
        <w:shd w:val="clear"/>
        <w:kinsoku/>
        <w:wordWrap/>
        <w:overflowPunct/>
        <w:topLinePunct w:val="0"/>
        <w:bidi w:val="0"/>
        <w:spacing w:line="500" w:lineRule="exact"/>
        <w:ind w:right="0" w:rightChars="0"/>
        <w:textAlignment w:val="auto"/>
        <w:rPr>
          <w:rFonts w:hint="eastAsia" w:asciiTheme="majorEastAsia" w:hAnsiTheme="majorEastAsia" w:eastAsiaTheme="majorEastAsia"/>
          <w:b/>
          <w:sz w:val="28"/>
          <w:szCs w:val="28"/>
          <w:lang w:val="en-US" w:eastAsia="zh-CN"/>
        </w:rPr>
      </w:pPr>
      <w:r>
        <w:rPr>
          <w:rFonts w:hint="eastAsia" w:asciiTheme="majorEastAsia" w:hAnsiTheme="majorEastAsia" w:eastAsiaTheme="majorEastAsia"/>
          <w:b/>
          <w:sz w:val="28"/>
          <w:szCs w:val="28"/>
          <w:lang w:val="en-US" w:eastAsia="zh-CN"/>
        </w:rPr>
        <w:t>二、评分细则</w:t>
      </w:r>
    </w:p>
    <w:p w14:paraId="4F128958">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1.商务评分（20分）</w:t>
      </w:r>
    </w:p>
    <w:p w14:paraId="26DA726A">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（1）</w:t>
      </w:r>
      <w:r>
        <w:rPr>
          <w:rFonts w:hint="default" w:asciiTheme="minorEastAsia" w:hAnsiTheme="minorEastAsia" w:eastAsiaTheme="minorEastAsia"/>
          <w:lang w:val="en-US" w:eastAsia="zh-CN"/>
        </w:rPr>
        <w:t xml:space="preserve">营业执照有效，经营范围符合需求得5分；   </w:t>
      </w:r>
    </w:p>
    <w:p w14:paraId="729CCCE3">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（2）</w:t>
      </w:r>
      <w:r>
        <w:rPr>
          <w:rFonts w:hint="default" w:asciiTheme="minorEastAsia" w:hAnsiTheme="minorEastAsia" w:eastAsiaTheme="minorEastAsia"/>
          <w:lang w:val="en-US" w:eastAsia="zh-CN"/>
        </w:rPr>
        <w:t>注册资金50万元得1分，每增10万元加1分，最高5分；</w:t>
      </w:r>
    </w:p>
    <w:p w14:paraId="1EEA1E1D">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（3）提供1个相似业绩得1分，每增加一个加1分，最高5分</w:t>
      </w:r>
      <w:r>
        <w:rPr>
          <w:rFonts w:hint="default" w:asciiTheme="minorEastAsia" w:hAnsiTheme="minorEastAsia" w:eastAsiaTheme="minorEastAsia"/>
          <w:lang w:val="en-US" w:eastAsia="zh-CN"/>
        </w:rPr>
        <w:t>；</w:t>
      </w:r>
    </w:p>
    <w:p w14:paraId="508BD658">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eastAsia="宋体" w:asciiTheme="minorEastAsia" w:hAnsiTheme="minorEastAsia"/>
          <w:lang w:val="en-US" w:eastAsia="zh-CN"/>
        </w:rPr>
      </w:pPr>
      <w:r>
        <w:rPr>
          <w:rFonts w:hint="eastAsia" w:asciiTheme="minorEastAsia" w:hAnsiTheme="minorEastAsia" w:eastAsiaTheme="minorEastAsia"/>
          <w:lang w:val="en-US" w:eastAsia="zh-CN"/>
        </w:rPr>
        <w:t>（4）供应商结合项目提供相关资质，如三体系认证、信用中国等</w:t>
      </w:r>
      <w:r>
        <w:rPr>
          <w:rFonts w:hint="eastAsia" w:ascii="宋体" w:hAnsi="宋体" w:eastAsia="宋体" w:cs="宋体"/>
          <w:sz w:val="24"/>
          <w:szCs w:val="24"/>
          <w:lang w:eastAsia="zh-CN"/>
        </w:rPr>
        <w:t>每提供一个资质加</w:t>
      </w:r>
      <w:r>
        <w:rPr>
          <w:rFonts w:hint="eastAsia" w:ascii="宋体" w:hAnsi="宋体" w:eastAsia="宋体" w:cs="宋体"/>
          <w:sz w:val="24"/>
          <w:szCs w:val="24"/>
          <w:lang w:val="en-US" w:eastAsia="zh-CN"/>
        </w:rPr>
        <w:t>1分，最高5分。</w:t>
      </w:r>
    </w:p>
    <w:p w14:paraId="1525658B">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2.设计评分（40分）</w:t>
      </w:r>
    </w:p>
    <w:p w14:paraId="48EC8D30">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评委结合响应文件及现场谈判磋商进行自主评分：</w:t>
      </w:r>
    </w:p>
    <w:p w14:paraId="2F78311B">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（1）优秀得30—40分；</w:t>
      </w:r>
    </w:p>
    <w:p w14:paraId="2ED53D4D">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（2）中等得20—30分；</w:t>
      </w:r>
    </w:p>
    <w:p w14:paraId="6C575AFA">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（3）一般得0-20分。</w:t>
      </w:r>
    </w:p>
    <w:p w14:paraId="3BDB75AC">
      <w:pPr>
        <w:pStyle w:val="11"/>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3.价格评分（40分）：最终得分=最低价/各供应商报价*40</w:t>
      </w:r>
    </w:p>
    <w:p w14:paraId="51A52E2D">
      <w:pPr>
        <w:keepNext w:val="0"/>
        <w:keepLines w:val="0"/>
        <w:pageBreakBefore w:val="0"/>
        <w:shd w:val="clear"/>
        <w:kinsoku/>
        <w:wordWrap/>
        <w:overflowPunct/>
        <w:topLinePunct w:val="0"/>
        <w:bidi w:val="0"/>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8"/>
          <w:szCs w:val="28"/>
          <w:lang w:val="en-US" w:eastAsia="zh-CN"/>
        </w:rPr>
        <w:t>三、采购项目</w:t>
      </w:r>
      <w:r>
        <w:rPr>
          <w:rFonts w:hint="eastAsia" w:ascii="宋体" w:hAnsi="宋体" w:eastAsia="宋体" w:cs="宋体"/>
          <w:b/>
          <w:bCs/>
          <w:sz w:val="28"/>
          <w:szCs w:val="28"/>
        </w:rPr>
        <w:t>方案</w:t>
      </w:r>
    </w:p>
    <w:p w14:paraId="421DD107">
      <w:pPr>
        <w:keepNext w:val="0"/>
        <w:keepLines w:val="0"/>
        <w:pageBreakBefore w:val="0"/>
        <w:shd w:val="clear"/>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1.项目名称：通用技术哈量公司2026深圳核博会搭建商谈判采购项目</w:t>
      </w:r>
    </w:p>
    <w:p w14:paraId="3CEC06E3">
      <w:pPr>
        <w:keepNext w:val="0"/>
        <w:keepLines w:val="0"/>
        <w:pageBreakBefore w:val="0"/>
        <w:widowControl/>
        <w:shd w:val="clear" w:color="auto"/>
        <w:kinsoku/>
        <w:wordWrap/>
        <w:overflowPunct/>
        <w:topLinePunct w:val="0"/>
        <w:autoSpaceDE/>
        <w:autoSpaceDN/>
        <w:bidi w:val="0"/>
        <w:adjustRightInd/>
        <w:snapToGrid/>
        <w:spacing w:line="500" w:lineRule="exact"/>
        <w:ind w:left="0" w:firstLine="0" w:firstLineChars="0"/>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2.项目编号：</w:t>
      </w:r>
      <w:r>
        <w:rPr>
          <w:rFonts w:hint="eastAsia" w:ascii="宋体" w:hAnsi="宋体" w:eastAsia="宋体" w:cs="宋体"/>
          <w:b w:val="0"/>
          <w:bCs/>
          <w:color w:val="000000"/>
          <w:kern w:val="0"/>
          <w:sz w:val="24"/>
          <w:szCs w:val="24"/>
        </w:rPr>
        <w:t>FW202</w:t>
      </w:r>
      <w:r>
        <w:rPr>
          <w:rFonts w:hint="eastAsia" w:ascii="宋体" w:hAnsi="宋体" w:eastAsia="宋体" w:cs="宋体"/>
          <w:b w:val="0"/>
          <w:bCs/>
          <w:color w:val="000000"/>
          <w:kern w:val="0"/>
          <w:sz w:val="24"/>
          <w:szCs w:val="24"/>
          <w:lang w:val="en-US" w:eastAsia="zh-CN"/>
        </w:rPr>
        <w:t>6</w:t>
      </w:r>
      <w:r>
        <w:rPr>
          <w:rFonts w:hint="eastAsia" w:ascii="宋体" w:hAnsi="宋体" w:eastAsia="宋体" w:cs="宋体"/>
          <w:b w:val="0"/>
          <w:bCs/>
          <w:color w:val="000000"/>
          <w:kern w:val="0"/>
          <w:sz w:val="24"/>
          <w:szCs w:val="24"/>
        </w:rPr>
        <w:t>-</w:t>
      </w:r>
      <w:r>
        <w:rPr>
          <w:rFonts w:hint="eastAsia" w:ascii="宋体" w:hAnsi="宋体" w:eastAsia="宋体" w:cs="宋体"/>
          <w:b w:val="0"/>
          <w:bCs/>
          <w:color w:val="000000"/>
          <w:kern w:val="0"/>
          <w:sz w:val="24"/>
          <w:szCs w:val="24"/>
          <w:lang w:val="en-US" w:eastAsia="zh-CN"/>
        </w:rPr>
        <w:t>37</w:t>
      </w:r>
      <w:r>
        <w:rPr>
          <w:rFonts w:hint="eastAsia" w:ascii="宋体" w:hAnsi="宋体" w:eastAsia="宋体" w:cs="宋体"/>
          <w:b w:val="0"/>
          <w:bCs/>
          <w:color w:val="000000"/>
          <w:kern w:val="0"/>
          <w:sz w:val="24"/>
          <w:szCs w:val="24"/>
        </w:rPr>
        <w:t>号</w:t>
      </w:r>
    </w:p>
    <w:p w14:paraId="065E3FB4">
      <w:pPr>
        <w:keepNext w:val="0"/>
        <w:keepLines w:val="0"/>
        <w:pageBreakBefore w:val="0"/>
        <w:widowControl/>
        <w:shd w:val="clear" w:color="auto"/>
        <w:kinsoku/>
        <w:wordWrap/>
        <w:overflowPunct/>
        <w:topLinePunct w:val="0"/>
        <w:autoSpaceDE/>
        <w:autoSpaceDN/>
        <w:bidi w:val="0"/>
        <w:adjustRightInd/>
        <w:snapToGrid/>
        <w:spacing w:line="500" w:lineRule="exact"/>
        <w:ind w:firstLine="0" w:firstLineChars="0"/>
        <w:jc w:val="left"/>
        <w:textAlignment w:val="auto"/>
        <w:outlineLvl w:val="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3.项目方案：</w:t>
      </w:r>
    </w:p>
    <w:p w14:paraId="157A40E7">
      <w:pPr>
        <w:keepNext w:val="0"/>
        <w:keepLines w:val="0"/>
        <w:pageBreakBefore w:val="0"/>
        <w:widowControl w:val="0"/>
        <w:shd w:val="clear"/>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lang w:val="en-US" w:eastAsia="zh-CN"/>
        </w:rPr>
        <w:t>3.1展会名称：</w:t>
      </w:r>
      <w:r>
        <w:rPr>
          <w:rFonts w:hint="eastAsia" w:ascii="宋体" w:hAnsi="宋体" w:eastAsia="宋体" w:cs="宋体"/>
          <w:b w:val="0"/>
          <w:bCs w:val="0"/>
          <w:color w:val="auto"/>
          <w:kern w:val="0"/>
          <w:sz w:val="24"/>
          <w:szCs w:val="24"/>
          <w:highlight w:val="none"/>
        </w:rPr>
        <w:t>202</w:t>
      </w:r>
      <w:r>
        <w:rPr>
          <w:rFonts w:hint="eastAsia" w:ascii="宋体" w:hAnsi="宋体" w:eastAsia="宋体" w:cs="宋体"/>
          <w:b w:val="0"/>
          <w:bCs w:val="0"/>
          <w:color w:val="auto"/>
          <w:kern w:val="0"/>
          <w:sz w:val="24"/>
          <w:szCs w:val="24"/>
          <w:highlight w:val="none"/>
          <w:lang w:val="en-US" w:eastAsia="zh-CN"/>
        </w:rPr>
        <w:t>6</w:t>
      </w:r>
      <w:r>
        <w:rPr>
          <w:rFonts w:hint="eastAsia" w:ascii="宋体" w:hAnsi="宋体" w:eastAsia="宋体" w:cs="宋体"/>
          <w:b w:val="0"/>
          <w:bCs w:val="0"/>
          <w:color w:val="auto"/>
          <w:kern w:val="0"/>
          <w:sz w:val="24"/>
          <w:szCs w:val="24"/>
          <w:highlight w:val="none"/>
        </w:rPr>
        <w:t>第四届中国核能高质量发展大会暨深圳国际核能产业创新博览会</w:t>
      </w:r>
    </w:p>
    <w:p w14:paraId="0EA2B5CF">
      <w:pPr>
        <w:keepNext w:val="0"/>
        <w:keepLines w:val="0"/>
        <w:pageBreakBefore w:val="0"/>
        <w:shd w:val="clear"/>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3.2展会举办地点：深圳会展中心（福田）</w:t>
      </w:r>
    </w:p>
    <w:p w14:paraId="50BD5D33">
      <w:pPr>
        <w:keepNext w:val="0"/>
        <w:keepLines w:val="0"/>
        <w:pageBreakBefore w:val="0"/>
        <w:shd w:val="clear"/>
        <w:kinsoku/>
        <w:wordWrap/>
        <w:overflowPunct/>
        <w:topLinePunct w:val="0"/>
        <w:autoSpaceDE/>
        <w:autoSpaceDN/>
        <w:bidi w:val="0"/>
        <w:adjustRightInd/>
        <w:snapToGrid/>
        <w:spacing w:before="0" w:after="0" w:line="500" w:lineRule="exact"/>
        <w:ind w:left="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highlight w:val="none"/>
          <w:lang w:val="en-US" w:eastAsia="zh-CN"/>
        </w:rPr>
        <w:t>3.3展会时间：</w:t>
      </w:r>
      <w:r>
        <w:rPr>
          <w:rFonts w:hint="eastAsia" w:ascii="宋体" w:hAnsi="宋体" w:eastAsia="宋体" w:cs="宋体"/>
          <w:color w:val="auto"/>
          <w:sz w:val="24"/>
          <w:szCs w:val="24"/>
          <w:highlight w:val="none"/>
          <w:lang w:val="en-US" w:eastAsia="zh-CN"/>
        </w:rPr>
        <w:t>2026年12月8日-10日</w:t>
      </w:r>
    </w:p>
    <w:p w14:paraId="1931539C">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3.4</w:t>
      </w:r>
      <w:r>
        <w:rPr>
          <w:rFonts w:hint="eastAsia" w:ascii="宋体" w:hAnsi="宋体" w:eastAsia="宋体" w:cs="宋体"/>
          <w:color w:val="auto"/>
          <w:sz w:val="24"/>
          <w:szCs w:val="24"/>
          <w:highlight w:val="none"/>
        </w:rPr>
        <w:t>公司展位面积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36平方米  展位号：2号展馆L28展位</w:t>
      </w:r>
    </w:p>
    <w:p w14:paraId="0EDACF7B">
      <w:pPr>
        <w:keepNext w:val="0"/>
        <w:keepLines w:val="0"/>
        <w:pageBreakBefore w:val="0"/>
        <w:shd w:val="clear"/>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3.5展台高度限制</w:t>
      </w:r>
      <w:r>
        <w:rPr>
          <w:rFonts w:hint="eastAsia" w:ascii="宋体" w:hAnsi="宋体" w:eastAsia="宋体" w:cs="宋体"/>
          <w:color w:val="auto"/>
          <w:sz w:val="24"/>
          <w:szCs w:val="24"/>
          <w:highlight w:val="none"/>
        </w:rPr>
        <w:t>请参照展商手册中的具体要求</w:t>
      </w:r>
    </w:p>
    <w:p w14:paraId="79E2982E">
      <w:pPr>
        <w:keepNext w:val="0"/>
        <w:keepLines w:val="0"/>
        <w:pageBreakBefore w:val="0"/>
        <w:widowControl w:val="0"/>
        <w:shd w:val="clear"/>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3.6</w:t>
      </w:r>
      <w:r>
        <w:rPr>
          <w:rFonts w:hint="eastAsia" w:ascii="宋体" w:hAnsi="宋体" w:eastAsia="宋体" w:cs="宋体"/>
          <w:b/>
          <w:bCs/>
          <w:color w:val="auto"/>
          <w:sz w:val="24"/>
          <w:szCs w:val="24"/>
          <w:highlight w:val="none"/>
        </w:rPr>
        <w:t>参展产品</w:t>
      </w:r>
      <w:r>
        <w:rPr>
          <w:rFonts w:hint="eastAsia" w:ascii="宋体" w:hAnsi="宋体" w:eastAsia="宋体" w:cs="宋体"/>
          <w:b/>
          <w:bCs/>
          <w:color w:val="auto"/>
          <w:sz w:val="24"/>
          <w:szCs w:val="24"/>
          <w:highlight w:val="none"/>
          <w:lang w:val="en-US" w:eastAsia="zh-CN"/>
        </w:rPr>
        <w:t>:</w:t>
      </w:r>
    </w:p>
    <w:p w14:paraId="62C1AE53">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30303"/>
          <w:kern w:val="0"/>
          <w:sz w:val="24"/>
          <w:szCs w:val="24"/>
          <w:lang w:val="en-US" w:eastAsia="zh-CN" w:bidi="ar"/>
        </w:rPr>
        <w:t xml:space="preserve">（1）对刀仪 V345/V6 各1台，对刀仪产品请摆放到展位边缘处； </w:t>
      </w:r>
    </w:p>
    <w:p w14:paraId="1C9259D7">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30303"/>
          <w:kern w:val="0"/>
          <w:sz w:val="24"/>
          <w:szCs w:val="24"/>
          <w:lang w:val="en-US" w:eastAsia="zh-CN" w:bidi="ar"/>
        </w:rPr>
        <w:t xml:space="preserve">（2）T30型齿轮测量中心1台，产品请摆放到展位边缘处； </w:t>
      </w:r>
    </w:p>
    <w:p w14:paraId="23D159CA">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30303"/>
          <w:kern w:val="0"/>
          <w:sz w:val="24"/>
          <w:szCs w:val="24"/>
          <w:lang w:val="en-US" w:eastAsia="zh-CN" w:bidi="ar"/>
        </w:rPr>
        <w:t>（3）量具需制作一张洞洞挂板，将量具挂在上面；</w:t>
      </w:r>
    </w:p>
    <w:p w14:paraId="7B28E746">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30303"/>
          <w:kern w:val="0"/>
          <w:sz w:val="24"/>
          <w:szCs w:val="24"/>
          <w:lang w:val="en-US" w:eastAsia="zh-CN" w:bidi="ar"/>
        </w:rPr>
        <w:t>（4）蓝牙数显量具及精密刀柄，需放在展示桌上。</w:t>
      </w:r>
    </w:p>
    <w:p w14:paraId="1B2361AB">
      <w:pPr>
        <w:keepNext w:val="0"/>
        <w:keepLines w:val="0"/>
        <w:pageBreakBefore w:val="0"/>
        <w:widowControl w:val="0"/>
        <w:shd w:val="clear"/>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b/>
          <w:bCs/>
          <w:color w:val="auto"/>
          <w:sz w:val="24"/>
          <w:szCs w:val="24"/>
          <w:highlight w:val="none"/>
          <w:lang w:val="en-US" w:eastAsia="zh-CN"/>
        </w:rPr>
        <w:t>展区相关要求：</w:t>
      </w:r>
    </w:p>
    <w:p w14:paraId="4D88C4B5">
      <w:pPr>
        <w:keepNext w:val="0"/>
        <w:keepLines w:val="0"/>
        <w:pageBreakBefore w:val="0"/>
        <w:widowControl w:val="0"/>
        <w:shd w:val="clear"/>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color w:val="030303"/>
          <w:kern w:val="0"/>
          <w:sz w:val="24"/>
          <w:szCs w:val="24"/>
          <w:lang w:val="en-US" w:eastAsia="zh-CN" w:bidi="ar"/>
        </w:rPr>
        <w:t xml:space="preserve">（1）展区需将通用技术哈量公司 和凯狮 两个LOGO同时进行展示宣传， </w:t>
      </w:r>
    </w:p>
    <w:p w14:paraId="4E6F2161">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231F20"/>
          <w:kern w:val="0"/>
          <w:sz w:val="24"/>
          <w:szCs w:val="24"/>
          <w:lang w:val="en-US" w:eastAsia="zh-CN" w:bidi="ar"/>
        </w:rPr>
        <w:t xml:space="preserve">LOGO可采用发光字或软膜灯箱，展台设计应尽可能多的使用灯带，以提升展台美观程度与照明亮度。 </w:t>
      </w:r>
    </w:p>
    <w:p w14:paraId="45B7DDC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30303"/>
          <w:kern w:val="0"/>
          <w:sz w:val="24"/>
          <w:szCs w:val="24"/>
          <w:lang w:val="en-US" w:eastAsia="zh-CN" w:bidi="ar"/>
        </w:rPr>
        <w:t xml:space="preserve">（2）展区内需根据具体墙面尺寸做一面长度为2.4米，高度为1米的洞洞墙(需表面平整), 搭建商需要配备200个挂钩（无锈）用于展示量具产品。 </w:t>
      </w:r>
    </w:p>
    <w:p w14:paraId="7CF0E519">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231F20"/>
          <w:kern w:val="0"/>
          <w:sz w:val="24"/>
          <w:szCs w:val="24"/>
          <w:lang w:val="en-US" w:eastAsia="zh-CN" w:bidi="ar"/>
        </w:rPr>
        <w:t>（3）</w:t>
      </w:r>
      <w:r>
        <w:rPr>
          <w:rFonts w:hint="eastAsia" w:ascii="宋体" w:hAnsi="宋体" w:eastAsia="宋体" w:cs="宋体"/>
          <w:color w:val="030303"/>
          <w:kern w:val="0"/>
          <w:sz w:val="24"/>
          <w:szCs w:val="24"/>
          <w:lang w:val="en-US" w:eastAsia="zh-CN" w:bidi="ar"/>
        </w:rPr>
        <w:t>搭建商</w:t>
      </w:r>
      <w:r>
        <w:rPr>
          <w:rFonts w:hint="eastAsia" w:ascii="宋体" w:hAnsi="宋体" w:eastAsia="宋体" w:cs="宋体"/>
          <w:color w:val="231F20"/>
          <w:kern w:val="0"/>
          <w:sz w:val="24"/>
          <w:szCs w:val="24"/>
          <w:lang w:val="en-US" w:eastAsia="zh-CN" w:bidi="ar"/>
        </w:rPr>
        <w:t xml:space="preserve">需要制作3张桌子，分别为精密刀柄展示桌2400*600*900，蓝牙数显量具展示桌2400*600*900，接待台。 </w:t>
      </w:r>
    </w:p>
    <w:p w14:paraId="5258BC57">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30303"/>
          <w:kern w:val="0"/>
          <w:sz w:val="24"/>
          <w:szCs w:val="24"/>
          <w:lang w:val="en-US" w:eastAsia="zh-CN" w:bidi="ar"/>
        </w:rPr>
        <w:t>（4）</w:t>
      </w:r>
      <w:r>
        <w:rPr>
          <w:rFonts w:hint="eastAsia" w:ascii="宋体" w:hAnsi="宋体" w:eastAsia="宋体" w:cs="宋体"/>
          <w:color w:val="231F20"/>
          <w:kern w:val="0"/>
          <w:sz w:val="24"/>
          <w:szCs w:val="24"/>
          <w:lang w:val="en-US" w:eastAsia="zh-CN" w:bidi="ar"/>
        </w:rPr>
        <w:t xml:space="preserve">展区地面铺地毯（拉绒地毯），分为展示区、洽谈区、储藏间、接待台 （储藏间摆放1个置物架，地面可以摆放液压车1600*700）。 </w:t>
      </w:r>
    </w:p>
    <w:p w14:paraId="18ACD860">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231F20"/>
          <w:kern w:val="0"/>
          <w:sz w:val="24"/>
          <w:szCs w:val="24"/>
          <w:lang w:val="en-US" w:eastAsia="zh-CN" w:bidi="ar"/>
        </w:rPr>
        <w:t xml:space="preserve">（5）搭建商负责完成展位内广告画面设计。 </w:t>
      </w:r>
    </w:p>
    <w:p w14:paraId="31AD70FD">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231F20"/>
          <w:kern w:val="0"/>
          <w:sz w:val="24"/>
          <w:szCs w:val="24"/>
          <w:lang w:val="en-US" w:eastAsia="zh-CN" w:bidi="ar"/>
        </w:rPr>
        <w:t xml:space="preserve">（6）搭建商务必准备好二级电箱，配齐足够电线、插座。展位上展品的接线和插座布设工作，由搭建商负责接好。 </w:t>
      </w:r>
    </w:p>
    <w:p w14:paraId="361032CD">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231F20"/>
          <w:kern w:val="0"/>
          <w:sz w:val="24"/>
          <w:szCs w:val="24"/>
          <w:lang w:val="en-US" w:eastAsia="zh-CN" w:bidi="ar"/>
        </w:rPr>
        <w:t>备注：需为哈量公司参与布展人员购买保险并提供6箱娃哈哈纯净水及绿植</w:t>
      </w:r>
    </w:p>
    <w:p w14:paraId="2E908C4A">
      <w:pPr>
        <w:keepNext w:val="0"/>
        <w:keepLines w:val="0"/>
        <w:pageBreakBefore w:val="0"/>
        <w:widowControl w:val="0"/>
        <w:shd w:val="clear"/>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备注</w:t>
      </w:r>
      <w:r>
        <w:rPr>
          <w:rFonts w:hint="eastAsia" w:ascii="宋体" w:hAnsi="宋体" w:eastAsia="宋体" w:cs="宋体"/>
          <w:color w:val="auto"/>
          <w:sz w:val="24"/>
          <w:szCs w:val="24"/>
          <w:highlight w:val="none"/>
          <w:lang w:val="en-US" w:eastAsia="zh-CN"/>
        </w:rPr>
        <w:t>：如因上级单位工作需要有所调整，哈量公司展位设计要求将随之调整，请知悉，</w:t>
      </w:r>
      <w:r>
        <w:rPr>
          <w:rFonts w:hint="eastAsia" w:ascii="宋体" w:hAnsi="宋体" w:eastAsia="宋体" w:cs="宋体"/>
          <w:b/>
          <w:bCs/>
          <w:color w:val="auto"/>
          <w:sz w:val="24"/>
          <w:szCs w:val="24"/>
          <w:highlight w:val="none"/>
          <w:lang w:val="en-US" w:eastAsia="zh-CN"/>
        </w:rPr>
        <w:t>响应文件模板、展位设计要求、展品样式、参展商手册</w:t>
      </w:r>
      <w:r>
        <w:rPr>
          <w:rFonts w:hint="eastAsia" w:ascii="宋体" w:hAnsi="宋体" w:eastAsia="宋体" w:cs="宋体"/>
          <w:color w:val="auto"/>
          <w:sz w:val="24"/>
          <w:szCs w:val="24"/>
          <w:highlight w:val="none"/>
          <w:lang w:val="en-US" w:eastAsia="zh-CN"/>
        </w:rPr>
        <w:t>详见附件</w:t>
      </w:r>
      <w:r>
        <w:rPr>
          <w:rFonts w:hint="eastAsia" w:ascii="宋体" w:hAnsi="宋体" w:eastAsia="宋体" w:cs="宋体"/>
          <w:color w:val="auto"/>
          <w:sz w:val="24"/>
          <w:szCs w:val="24"/>
          <w:highlight w:val="none"/>
          <w:u w:val="none"/>
          <w:lang w:val="en-US" w:eastAsia="zh-CN"/>
        </w:rPr>
        <w:t>）</w:t>
      </w:r>
    </w:p>
    <w:p w14:paraId="1BAE3C5D">
      <w:pPr>
        <w:pStyle w:val="4"/>
        <w:shd w:val="clear"/>
        <w:rPr>
          <w:rFonts w:asciiTheme="minorEastAsia" w:hAnsiTheme="minorEastAsia" w:eastAsiaTheme="minorEastAsia"/>
          <w:sz w:val="28"/>
          <w:szCs w:val="28"/>
        </w:rPr>
      </w:pPr>
      <w:r>
        <w:rPr>
          <w:rFonts w:hint="eastAsia" w:cs="微软雅黑" w:asciiTheme="minorEastAsia" w:hAnsiTheme="minorEastAsia" w:eastAsiaTheme="minorEastAsia"/>
          <w:b/>
          <w:spacing w:val="2"/>
          <w:w w:val="99"/>
          <w:kern w:val="0"/>
          <w:position w:val="-4"/>
          <w:sz w:val="28"/>
          <w:szCs w:val="28"/>
        </w:rPr>
        <w:t>四．响应文件模板（附件1-8）</w:t>
      </w:r>
    </w:p>
    <w:p w14:paraId="035A5DF1">
      <w:pPr>
        <w:shd w:val="clear"/>
        <w:autoSpaceDE w:val="0"/>
        <w:autoSpaceDN w:val="0"/>
        <w:adjustRightInd w:val="0"/>
        <w:snapToGrid w:val="0"/>
        <w:spacing w:line="600" w:lineRule="exact"/>
        <w:jc w:val="center"/>
        <w:rPr>
          <w:rFonts w:hint="eastAsia" w:ascii="宋体" w:hAnsi="宋体" w:eastAsia="宋体" w:cs="宋体"/>
          <w:kern w:val="0"/>
          <w:sz w:val="24"/>
          <w:szCs w:val="24"/>
        </w:rPr>
      </w:pPr>
      <w:r>
        <w:rPr>
          <w:rFonts w:hint="eastAsia" w:ascii="宋体" w:hAnsi="宋体" w:eastAsia="宋体" w:cs="宋体"/>
          <w:b/>
          <w:bCs/>
          <w:spacing w:val="2"/>
          <w:w w:val="99"/>
          <w:kern w:val="0"/>
          <w:position w:val="-4"/>
          <w:sz w:val="28"/>
          <w:szCs w:val="28"/>
        </w:rPr>
        <w:t>目  录</w:t>
      </w:r>
    </w:p>
    <w:p w14:paraId="46F222BA">
      <w:pPr>
        <w:shd w:val="clear"/>
        <w:autoSpaceDE w:val="0"/>
        <w:autoSpaceDN w:val="0"/>
        <w:adjustRightInd w:val="0"/>
        <w:spacing w:line="200" w:lineRule="exact"/>
        <w:jc w:val="left"/>
        <w:rPr>
          <w:rFonts w:hint="eastAsia" w:ascii="宋体" w:hAnsi="宋体" w:eastAsia="宋体" w:cs="宋体"/>
          <w:kern w:val="0"/>
          <w:sz w:val="24"/>
          <w:szCs w:val="24"/>
        </w:rPr>
      </w:pPr>
    </w:p>
    <w:p w14:paraId="18B19685">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1.响应函；</w:t>
      </w:r>
    </w:p>
    <w:p w14:paraId="7ED6B91E">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2.法定代表人身份证明及法人授权委托书；</w:t>
      </w:r>
    </w:p>
    <w:p w14:paraId="6D8131AC">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3.相关资质证明文件(营业执照、</w:t>
      </w:r>
      <w:r>
        <w:rPr>
          <w:rFonts w:hint="eastAsia" w:ascii="宋体" w:hAnsi="宋体" w:eastAsia="宋体" w:cs="宋体"/>
          <w:sz w:val="24"/>
          <w:szCs w:val="24"/>
          <w:lang w:eastAsia="zh-CN"/>
        </w:rPr>
        <w:t>信用中国、</w:t>
      </w:r>
      <w:r>
        <w:rPr>
          <w:rFonts w:hint="eastAsia" w:ascii="宋体" w:hAnsi="宋体" w:eastAsia="宋体" w:cs="宋体"/>
          <w:sz w:val="24"/>
          <w:szCs w:val="24"/>
        </w:rPr>
        <w:t>生产许可证、质量认证、环保认证、一般纳税人证明等)</w:t>
      </w:r>
    </w:p>
    <w:p w14:paraId="2A920E8C">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4.响应报价单；</w:t>
      </w:r>
    </w:p>
    <w:p w14:paraId="478F07FB">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5.响应人业绩清单；</w:t>
      </w:r>
    </w:p>
    <w:p w14:paraId="5D9E608F">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6.响应人基本情况表；</w:t>
      </w:r>
    </w:p>
    <w:p w14:paraId="60A42E40">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7.响应承诺书；</w:t>
      </w:r>
    </w:p>
    <w:p w14:paraId="3FD0AA80">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宋体" w:hAnsi="宋体" w:eastAsia="宋体" w:cs="宋体"/>
          <w:b/>
          <w:sz w:val="24"/>
          <w:szCs w:val="24"/>
        </w:rPr>
      </w:pPr>
      <w:r>
        <w:rPr>
          <w:rFonts w:hint="eastAsia" w:ascii="宋体" w:hAnsi="宋体" w:eastAsia="宋体" w:cs="宋体"/>
          <w:sz w:val="24"/>
          <w:szCs w:val="24"/>
        </w:rPr>
        <w:t>8.其它响应资料。</w:t>
      </w:r>
    </w:p>
    <w:p w14:paraId="321854B1">
      <w:pPr>
        <w:widowControl/>
        <w:shd w:val="clear"/>
        <w:jc w:val="left"/>
        <w:rPr>
          <w:rFonts w:hint="eastAsia" w:ascii="宋体" w:hAnsi="宋体" w:eastAsia="宋体" w:cs="宋体"/>
          <w:b/>
          <w:caps/>
          <w:kern w:val="0"/>
          <w:sz w:val="24"/>
          <w:szCs w:val="24"/>
        </w:rPr>
      </w:pPr>
    </w:p>
    <w:p w14:paraId="78C594F9">
      <w:pPr>
        <w:widowControl/>
        <w:shd w:val="clear"/>
        <w:jc w:val="left"/>
        <w:rPr>
          <w:rFonts w:hint="eastAsia" w:ascii="宋体" w:hAnsi="宋体" w:eastAsia="宋体" w:cs="宋体"/>
          <w:b/>
          <w:caps/>
          <w:kern w:val="0"/>
          <w:sz w:val="24"/>
          <w:szCs w:val="24"/>
        </w:rPr>
      </w:pPr>
    </w:p>
    <w:p w14:paraId="48376912">
      <w:pPr>
        <w:widowControl/>
        <w:shd w:val="clear"/>
        <w:jc w:val="left"/>
        <w:rPr>
          <w:rFonts w:cs="Times New Roman" w:asciiTheme="minorEastAsia" w:hAnsiTheme="minorEastAsia"/>
          <w:b/>
          <w:caps/>
          <w:kern w:val="0"/>
          <w:sz w:val="24"/>
          <w:szCs w:val="24"/>
        </w:rPr>
      </w:pPr>
    </w:p>
    <w:p w14:paraId="630F2D29">
      <w:pPr>
        <w:widowControl/>
        <w:shd w:val="clear"/>
        <w:jc w:val="left"/>
        <w:rPr>
          <w:rFonts w:cs="Times New Roman" w:asciiTheme="minorEastAsia" w:hAnsiTheme="minorEastAsia"/>
          <w:b/>
          <w:caps/>
          <w:kern w:val="0"/>
          <w:sz w:val="24"/>
          <w:szCs w:val="24"/>
        </w:rPr>
      </w:pPr>
    </w:p>
    <w:p w14:paraId="1F3A595D">
      <w:pPr>
        <w:widowControl/>
        <w:shd w:val="clear"/>
        <w:jc w:val="left"/>
        <w:rPr>
          <w:rFonts w:cs="Times New Roman" w:asciiTheme="minorEastAsia" w:hAnsiTheme="minorEastAsia"/>
          <w:b/>
          <w:caps/>
          <w:kern w:val="0"/>
          <w:sz w:val="24"/>
          <w:szCs w:val="24"/>
        </w:rPr>
      </w:pPr>
    </w:p>
    <w:p w14:paraId="61F21D56">
      <w:pPr>
        <w:widowControl/>
        <w:shd w:val="clear"/>
        <w:jc w:val="left"/>
        <w:rPr>
          <w:rFonts w:cs="Times New Roman" w:asciiTheme="minorEastAsia" w:hAnsiTheme="minorEastAsia"/>
          <w:b/>
          <w:caps/>
          <w:kern w:val="0"/>
          <w:sz w:val="24"/>
          <w:szCs w:val="24"/>
        </w:rPr>
      </w:pPr>
    </w:p>
    <w:p w14:paraId="47F15F05">
      <w:pPr>
        <w:widowControl/>
        <w:shd w:val="clear"/>
        <w:jc w:val="left"/>
        <w:rPr>
          <w:rFonts w:cs="Times New Roman" w:asciiTheme="minorEastAsia" w:hAnsiTheme="minorEastAsia"/>
          <w:b/>
          <w:caps/>
          <w:kern w:val="0"/>
          <w:sz w:val="24"/>
          <w:szCs w:val="24"/>
        </w:rPr>
      </w:pPr>
    </w:p>
    <w:p w14:paraId="2EC55F67">
      <w:pPr>
        <w:widowControl/>
        <w:shd w:val="clear"/>
        <w:jc w:val="left"/>
        <w:rPr>
          <w:rFonts w:cs="Times New Roman" w:asciiTheme="minorEastAsia" w:hAnsiTheme="minorEastAsia"/>
          <w:b/>
          <w:caps/>
          <w:kern w:val="0"/>
          <w:sz w:val="28"/>
          <w:szCs w:val="28"/>
        </w:rPr>
      </w:pPr>
    </w:p>
    <w:p w14:paraId="69DD581C">
      <w:pPr>
        <w:widowControl/>
        <w:shd w:val="clear"/>
        <w:jc w:val="left"/>
        <w:rPr>
          <w:rFonts w:cs="Times New Roman" w:asciiTheme="minorEastAsia" w:hAnsiTheme="minorEastAsia"/>
          <w:b/>
          <w:caps/>
          <w:kern w:val="0"/>
          <w:sz w:val="28"/>
          <w:szCs w:val="28"/>
        </w:rPr>
      </w:pPr>
    </w:p>
    <w:p w14:paraId="4FA14382">
      <w:pPr>
        <w:widowControl/>
        <w:shd w:val="clear"/>
        <w:jc w:val="left"/>
        <w:rPr>
          <w:rFonts w:cs="Times New Roman" w:asciiTheme="minorEastAsia" w:hAnsiTheme="minorEastAsia"/>
          <w:b/>
          <w:caps/>
          <w:kern w:val="0"/>
          <w:sz w:val="28"/>
          <w:szCs w:val="28"/>
        </w:rPr>
      </w:pPr>
    </w:p>
    <w:p w14:paraId="581D5F29">
      <w:pPr>
        <w:widowControl/>
        <w:shd w:val="clear"/>
        <w:jc w:val="left"/>
        <w:rPr>
          <w:rFonts w:cs="Times New Roman" w:asciiTheme="minorEastAsia" w:hAnsiTheme="minorEastAsia"/>
          <w:b/>
          <w:caps/>
          <w:kern w:val="0"/>
          <w:sz w:val="28"/>
          <w:szCs w:val="28"/>
        </w:rPr>
      </w:pPr>
    </w:p>
    <w:p w14:paraId="6247A67A">
      <w:pPr>
        <w:shd w:val="clear"/>
        <w:jc w:val="left"/>
        <w:rPr>
          <w:rFonts w:cs="Times New Roman" w:asciiTheme="minorEastAsia" w:hAnsiTheme="minorEastAsia"/>
          <w:b/>
          <w:kern w:val="0"/>
          <w:sz w:val="28"/>
          <w:szCs w:val="28"/>
        </w:rPr>
      </w:pPr>
      <w:r>
        <w:rPr>
          <w:rFonts w:hint="eastAsia" w:cs="Times New Roman" w:asciiTheme="minorEastAsia" w:hAnsiTheme="minorEastAsia"/>
          <w:b/>
          <w:kern w:val="0"/>
          <w:sz w:val="28"/>
          <w:szCs w:val="28"/>
        </w:rPr>
        <w:t>封皮：</w:t>
      </w:r>
      <w:r>
        <w:rPr>
          <w:rFonts w:cs="Times New Roman" w:asciiTheme="minorEastAsia" w:hAnsiTheme="minorEastAsia"/>
          <w:b/>
          <w:kern w:val="0"/>
          <w:sz w:val="28"/>
          <w:szCs w:val="28"/>
        </w:rPr>
        <w:t xml:space="preserve"> </w:t>
      </w:r>
    </w:p>
    <w:p w14:paraId="0274E8AD">
      <w:pPr>
        <w:shd w:val="clear"/>
        <w:adjustRightInd w:val="0"/>
        <w:snapToGrid w:val="0"/>
        <w:spacing w:line="400" w:lineRule="exact"/>
        <w:jc w:val="left"/>
        <w:textAlignment w:val="baseline"/>
        <w:rPr>
          <w:rFonts w:ascii="宋体" w:hAnsi="宋体" w:eastAsia="宋体" w:cs="Times New Roman"/>
          <w:b/>
          <w:caps/>
          <w:kern w:val="0"/>
          <w:sz w:val="24"/>
          <w:szCs w:val="24"/>
        </w:rPr>
      </w:pPr>
    </w:p>
    <w:p w14:paraId="6190C7B3">
      <w:pPr>
        <w:shd w:val="clear"/>
        <w:tabs>
          <w:tab w:val="left" w:pos="2980"/>
        </w:tabs>
        <w:autoSpaceDE w:val="0"/>
        <w:autoSpaceDN w:val="0"/>
        <w:adjustRightInd w:val="0"/>
        <w:spacing w:line="600" w:lineRule="exact"/>
        <w:jc w:val="center"/>
        <w:rPr>
          <w:rFonts w:cs="微软雅黑" w:asciiTheme="minorEastAsia" w:hAnsiTheme="minorEastAsia"/>
          <w:b/>
          <w:kern w:val="0"/>
          <w:sz w:val="36"/>
          <w:szCs w:val="36"/>
        </w:rPr>
      </w:pPr>
      <w:r>
        <w:rPr>
          <w:rFonts w:hint="eastAsia" w:cs="微软雅黑" w:asciiTheme="minorEastAsia" w:hAnsiTheme="minorEastAsia"/>
          <w:b/>
          <w:kern w:val="0"/>
          <w:position w:val="-3"/>
          <w:sz w:val="36"/>
          <w:szCs w:val="36"/>
        </w:rPr>
        <w:t>XXXX</w:t>
      </w:r>
      <w:r>
        <w:rPr>
          <w:rFonts w:hint="eastAsia" w:cs="Times New Roman" w:asciiTheme="minorEastAsia" w:hAnsiTheme="minorEastAsia"/>
          <w:b/>
          <w:kern w:val="0"/>
          <w:sz w:val="36"/>
          <w:szCs w:val="36"/>
        </w:rPr>
        <w:t>项目</w:t>
      </w:r>
    </w:p>
    <w:p w14:paraId="2377DCC4">
      <w:pPr>
        <w:shd w:val="clear"/>
        <w:autoSpaceDE w:val="0"/>
        <w:autoSpaceDN w:val="0"/>
        <w:adjustRightInd w:val="0"/>
        <w:spacing w:before="7" w:line="100" w:lineRule="exact"/>
        <w:jc w:val="left"/>
        <w:rPr>
          <w:rFonts w:ascii="微软雅黑" w:hAnsi="Times New Roman" w:eastAsia="微软雅黑" w:cs="微软雅黑"/>
          <w:kern w:val="0"/>
          <w:sz w:val="10"/>
          <w:szCs w:val="10"/>
        </w:rPr>
      </w:pPr>
    </w:p>
    <w:p w14:paraId="58C9F028">
      <w:pPr>
        <w:shd w:val="clear"/>
        <w:autoSpaceDE w:val="0"/>
        <w:autoSpaceDN w:val="0"/>
        <w:adjustRightInd w:val="0"/>
        <w:spacing w:line="600" w:lineRule="exact"/>
        <w:rPr>
          <w:rFonts w:ascii="微软雅黑" w:hAnsi="Times New Roman" w:eastAsia="微软雅黑" w:cs="微软雅黑"/>
          <w:kern w:val="0"/>
          <w:sz w:val="20"/>
          <w:szCs w:val="20"/>
        </w:rPr>
      </w:pPr>
    </w:p>
    <w:p w14:paraId="4175BFEB">
      <w:pPr>
        <w:shd w:val="clear"/>
        <w:autoSpaceDE w:val="0"/>
        <w:autoSpaceDN w:val="0"/>
        <w:adjustRightInd w:val="0"/>
        <w:spacing w:line="600" w:lineRule="exact"/>
        <w:jc w:val="center"/>
        <w:rPr>
          <w:rFonts w:ascii="微软雅黑" w:hAnsi="Times New Roman" w:eastAsia="微软雅黑" w:cs="微软雅黑"/>
          <w:kern w:val="0"/>
          <w:sz w:val="20"/>
          <w:szCs w:val="20"/>
        </w:rPr>
      </w:pPr>
      <w:r>
        <w:rPr>
          <w:rFonts w:hint="eastAsia" w:ascii="微软雅黑" w:hAnsi="Times New Roman" w:eastAsia="微软雅黑" w:cs="微软雅黑"/>
          <w:kern w:val="0"/>
          <w:sz w:val="44"/>
          <w:szCs w:val="44"/>
        </w:rPr>
        <w:t>响应文件</w:t>
      </w:r>
    </w:p>
    <w:p w14:paraId="4E44FC4B">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A928997">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7183902E">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1102EC0B">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E832D48">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3C9CE9F3">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3CAF4C24">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B06D289">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46F1681">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3DAA896E">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13482376">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5823A38F">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C0288AF">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7F737FB">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E4EF5EA">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34C54DB0">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5901B155">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9DD539E">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58865DEB">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5CEDE13">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7A47400">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5C18F09">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30D7C61">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BE14716">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7777316">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F45F359">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6EE9AD4">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5806D1D6">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6C9F3E2">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38904A87">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3F54AAAD">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D1A6984">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06D19FA3">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5E62A77">
      <w:pPr>
        <w:shd w:val="clear"/>
        <w:tabs>
          <w:tab w:val="left" w:pos="680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响应人：（盖</w:t>
      </w:r>
      <w:r>
        <w:rPr>
          <w:rFonts w:hint="eastAsia" w:ascii="宋体" w:hAnsi="宋体" w:eastAsia="宋体" w:cs="微软雅黑"/>
          <w:spacing w:val="-3"/>
          <w:kern w:val="0"/>
          <w:sz w:val="28"/>
          <w:szCs w:val="28"/>
        </w:rPr>
        <w:t>单</w:t>
      </w:r>
      <w:r>
        <w:rPr>
          <w:rFonts w:hint="eastAsia" w:ascii="宋体" w:hAnsi="宋体" w:eastAsia="宋体" w:cs="微软雅黑"/>
          <w:kern w:val="0"/>
          <w:sz w:val="28"/>
          <w:szCs w:val="28"/>
        </w:rPr>
        <w:t>位</w:t>
      </w:r>
      <w:r>
        <w:rPr>
          <w:rFonts w:hint="eastAsia" w:ascii="宋体" w:hAnsi="宋体" w:eastAsia="宋体" w:cs="微软雅黑"/>
          <w:spacing w:val="-3"/>
          <w:kern w:val="0"/>
          <w:sz w:val="28"/>
          <w:szCs w:val="28"/>
        </w:rPr>
        <w:t>章</w:t>
      </w:r>
      <w:r>
        <w:rPr>
          <w:rFonts w:hint="eastAsia" w:ascii="宋体" w:hAnsi="宋体" w:eastAsia="宋体" w:cs="微软雅黑"/>
          <w:kern w:val="0"/>
          <w:sz w:val="28"/>
          <w:szCs w:val="28"/>
        </w:rPr>
        <w:t>）</w:t>
      </w:r>
    </w:p>
    <w:p w14:paraId="35FA0816">
      <w:pPr>
        <w:shd w:val="clear"/>
        <w:tabs>
          <w:tab w:val="left" w:pos="735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法定代</w:t>
      </w:r>
      <w:r>
        <w:rPr>
          <w:rFonts w:hint="eastAsia" w:ascii="宋体" w:hAnsi="宋体" w:eastAsia="宋体" w:cs="微软雅黑"/>
          <w:spacing w:val="-3"/>
          <w:kern w:val="0"/>
          <w:sz w:val="28"/>
          <w:szCs w:val="28"/>
        </w:rPr>
        <w:t>表</w:t>
      </w:r>
      <w:r>
        <w:rPr>
          <w:rFonts w:hint="eastAsia" w:ascii="宋体" w:hAnsi="宋体" w:eastAsia="宋体" w:cs="微软雅黑"/>
          <w:kern w:val="0"/>
          <w:sz w:val="28"/>
          <w:szCs w:val="28"/>
        </w:rPr>
        <w:t>人（</w:t>
      </w:r>
      <w:r>
        <w:rPr>
          <w:rFonts w:hint="eastAsia" w:ascii="宋体" w:hAnsi="宋体" w:eastAsia="宋体" w:cs="微软雅黑"/>
          <w:spacing w:val="-3"/>
          <w:kern w:val="0"/>
          <w:sz w:val="28"/>
          <w:szCs w:val="28"/>
        </w:rPr>
        <w:t>单位</w:t>
      </w:r>
      <w:r>
        <w:rPr>
          <w:rFonts w:hint="eastAsia" w:ascii="宋体" w:hAnsi="宋体" w:eastAsia="宋体" w:cs="微软雅黑"/>
          <w:kern w:val="0"/>
          <w:sz w:val="28"/>
          <w:szCs w:val="28"/>
        </w:rPr>
        <w:t>负责人</w:t>
      </w:r>
      <w:r>
        <w:rPr>
          <w:rFonts w:hint="eastAsia" w:ascii="宋体" w:hAnsi="宋体" w:eastAsia="宋体" w:cs="微软雅黑"/>
          <w:spacing w:val="-3"/>
          <w:kern w:val="0"/>
          <w:sz w:val="28"/>
          <w:szCs w:val="28"/>
        </w:rPr>
        <w:t>）</w:t>
      </w:r>
      <w:r>
        <w:rPr>
          <w:rFonts w:hint="eastAsia" w:ascii="宋体" w:hAnsi="宋体" w:eastAsia="宋体" w:cs="微软雅黑"/>
          <w:kern w:val="0"/>
          <w:sz w:val="28"/>
          <w:szCs w:val="28"/>
        </w:rPr>
        <w:t>或其</w:t>
      </w:r>
      <w:r>
        <w:rPr>
          <w:rFonts w:hint="eastAsia" w:ascii="宋体" w:hAnsi="宋体" w:eastAsia="宋体" w:cs="微软雅黑"/>
          <w:spacing w:val="-3"/>
          <w:kern w:val="0"/>
          <w:sz w:val="28"/>
          <w:szCs w:val="28"/>
        </w:rPr>
        <w:t>委托</w:t>
      </w:r>
      <w:r>
        <w:rPr>
          <w:rFonts w:hint="eastAsia" w:ascii="宋体" w:hAnsi="宋体" w:eastAsia="宋体" w:cs="微软雅黑"/>
          <w:kern w:val="0"/>
          <w:sz w:val="28"/>
          <w:szCs w:val="28"/>
        </w:rPr>
        <w:t>代理人</w:t>
      </w:r>
      <w:r>
        <w:rPr>
          <w:rFonts w:hint="eastAsia" w:ascii="宋体" w:hAnsi="宋体" w:eastAsia="宋体" w:cs="微软雅黑"/>
          <w:spacing w:val="2"/>
          <w:kern w:val="0"/>
          <w:sz w:val="28"/>
          <w:szCs w:val="28"/>
        </w:rPr>
        <w:t>：</w:t>
      </w:r>
      <w:r>
        <w:rPr>
          <w:rFonts w:ascii="宋体" w:hAnsi="宋体" w:eastAsia="宋体" w:cs="微软雅黑"/>
          <w:kern w:val="0"/>
          <w:sz w:val="28"/>
          <w:szCs w:val="28"/>
          <w:u w:val="single"/>
        </w:rPr>
        <w:tab/>
      </w:r>
      <w:r>
        <w:rPr>
          <w:rFonts w:hint="eastAsia" w:ascii="宋体" w:hAnsi="宋体" w:eastAsia="宋体" w:cs="微软雅黑"/>
          <w:kern w:val="0"/>
          <w:sz w:val="28"/>
          <w:szCs w:val="28"/>
        </w:rPr>
        <w:t>（</w:t>
      </w:r>
      <w:r>
        <w:rPr>
          <w:rFonts w:hint="eastAsia" w:ascii="宋体" w:hAnsi="宋体" w:eastAsia="宋体" w:cs="微软雅黑"/>
          <w:spacing w:val="-3"/>
          <w:kern w:val="0"/>
          <w:sz w:val="28"/>
          <w:szCs w:val="28"/>
        </w:rPr>
        <w:t>签</w:t>
      </w:r>
      <w:r>
        <w:rPr>
          <w:rFonts w:hint="eastAsia" w:ascii="宋体" w:hAnsi="宋体" w:eastAsia="宋体" w:cs="微软雅黑"/>
          <w:kern w:val="0"/>
          <w:sz w:val="28"/>
          <w:szCs w:val="28"/>
        </w:rPr>
        <w:t>字）</w:t>
      </w:r>
    </w:p>
    <w:p w14:paraId="799ED4A9">
      <w:pPr>
        <w:pStyle w:val="4"/>
        <w:shd w:val="clear"/>
        <w:rPr>
          <w:rFonts w:asciiTheme="minorEastAsia" w:hAnsiTheme="minorEastAsia" w:eastAsiaTheme="minorEastAsia"/>
          <w:sz w:val="28"/>
          <w:szCs w:val="28"/>
        </w:rPr>
      </w:pPr>
      <w:r>
        <w:rPr>
          <w:rFonts w:hint="eastAsia" w:asciiTheme="minorEastAsia" w:hAnsiTheme="minorEastAsia" w:eastAsiaTheme="minorEastAsia"/>
          <w:sz w:val="28"/>
          <w:szCs w:val="28"/>
        </w:rPr>
        <w:t>联系电话：</w:t>
      </w:r>
    </w:p>
    <w:p w14:paraId="16242462">
      <w:pPr>
        <w:shd w:val="clear"/>
        <w:tabs>
          <w:tab w:val="left" w:pos="3742"/>
          <w:tab w:val="left" w:pos="4620"/>
          <w:tab w:val="left" w:pos="5640"/>
        </w:tabs>
        <w:autoSpaceDE w:val="0"/>
        <w:autoSpaceDN w:val="0"/>
        <w:adjustRightInd w:val="0"/>
        <w:snapToGrid w:val="0"/>
        <w:spacing w:line="600" w:lineRule="exact"/>
        <w:ind w:right="820"/>
        <w:rPr>
          <w:rFonts w:ascii="宋体" w:hAnsi="宋体" w:eastAsia="宋体" w:cs="微软雅黑"/>
          <w:spacing w:val="2"/>
          <w:kern w:val="0"/>
          <w:sz w:val="28"/>
          <w:szCs w:val="28"/>
        </w:rPr>
      </w:pPr>
      <w:r>
        <w:rPr>
          <w:rFonts w:hint="eastAsia" w:ascii="宋体" w:hAnsi="宋体" w:eastAsia="宋体" w:cs="微软雅黑"/>
          <w:spacing w:val="2"/>
          <w:kern w:val="0"/>
          <w:sz w:val="28"/>
          <w:szCs w:val="28"/>
        </w:rPr>
        <w:t>投送时间：202</w:t>
      </w:r>
      <w:r>
        <w:rPr>
          <w:rFonts w:hint="eastAsia" w:ascii="宋体" w:hAnsi="宋体" w:eastAsia="宋体" w:cs="微软雅黑"/>
          <w:spacing w:val="2"/>
          <w:kern w:val="0"/>
          <w:sz w:val="28"/>
          <w:szCs w:val="28"/>
          <w:lang w:val="en-US" w:eastAsia="zh-CN"/>
        </w:rPr>
        <w:t>6</w:t>
      </w:r>
      <w:r>
        <w:rPr>
          <w:rFonts w:hint="eastAsia" w:ascii="宋体" w:hAnsi="宋体" w:eastAsia="宋体" w:cs="微软雅黑"/>
          <w:spacing w:val="2"/>
          <w:kern w:val="0"/>
          <w:sz w:val="28"/>
          <w:szCs w:val="28"/>
        </w:rPr>
        <w:t xml:space="preserve">年 </w:t>
      </w:r>
      <w:r>
        <w:rPr>
          <w:rFonts w:hint="eastAsia" w:ascii="宋体" w:hAnsi="宋体" w:eastAsia="宋体" w:cs="微软雅黑"/>
          <w:kern w:val="0"/>
          <w:sz w:val="28"/>
          <w:szCs w:val="28"/>
          <w:u w:val="single"/>
        </w:rPr>
        <w:t xml:space="preserve">   </w:t>
      </w:r>
      <w:r>
        <w:rPr>
          <w:rFonts w:hint="eastAsia" w:ascii="宋体" w:hAnsi="宋体" w:eastAsia="宋体" w:cs="微软雅黑"/>
          <w:spacing w:val="2"/>
          <w:kern w:val="0"/>
          <w:sz w:val="28"/>
          <w:szCs w:val="28"/>
        </w:rPr>
        <w:t xml:space="preserve">月 </w:t>
      </w:r>
      <w:r>
        <w:rPr>
          <w:rFonts w:ascii="宋体" w:hAnsi="宋体" w:eastAsia="宋体" w:cs="微软雅黑"/>
          <w:kern w:val="0"/>
          <w:sz w:val="28"/>
          <w:szCs w:val="28"/>
          <w:u w:val="single"/>
        </w:rPr>
        <w:tab/>
      </w:r>
      <w:r>
        <w:rPr>
          <w:rFonts w:hint="eastAsia" w:ascii="宋体" w:hAnsi="宋体" w:eastAsia="宋体" w:cs="微软雅黑"/>
          <w:kern w:val="0"/>
          <w:sz w:val="28"/>
          <w:szCs w:val="28"/>
        </w:rPr>
        <w:t>日</w:t>
      </w:r>
    </w:p>
    <w:p w14:paraId="01BE7DE8">
      <w:pPr>
        <w:widowControl/>
        <w:shd w:val="clear"/>
        <w:jc w:val="left"/>
        <w:rPr>
          <w:rFonts w:asciiTheme="majorEastAsia" w:hAnsiTheme="majorEastAsia" w:eastAsiaTheme="majorEastAsia"/>
          <w:b/>
          <w:sz w:val="44"/>
          <w:szCs w:val="44"/>
        </w:rPr>
      </w:pPr>
      <w:r>
        <w:rPr>
          <w:rFonts w:asciiTheme="majorEastAsia" w:hAnsiTheme="majorEastAsia" w:eastAsiaTheme="majorEastAsia"/>
          <w:b/>
          <w:sz w:val="44"/>
          <w:szCs w:val="44"/>
        </w:rPr>
        <w:br w:type="page"/>
      </w:r>
    </w:p>
    <w:p w14:paraId="125DB2F2">
      <w:pPr>
        <w:pStyle w:val="2"/>
        <w:sectPr>
          <w:pgSz w:w="11906" w:h="16838"/>
          <w:pgMar w:top="1440" w:right="1800" w:bottom="1440" w:left="1800" w:header="851" w:footer="992" w:gutter="0"/>
          <w:cols w:space="425" w:num="1"/>
          <w:docGrid w:type="lines" w:linePitch="312" w:charSpace="0"/>
        </w:sectPr>
      </w:pPr>
    </w:p>
    <w:p w14:paraId="10EF7AAE">
      <w:pPr>
        <w:widowControl/>
        <w:shd w:val="clear"/>
        <w:jc w:val="left"/>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附件1</w:t>
      </w:r>
    </w:p>
    <w:p w14:paraId="23B29A85">
      <w:pPr>
        <w:pStyle w:val="2"/>
        <w:shd w:val="clear"/>
      </w:pPr>
    </w:p>
    <w:p w14:paraId="1377645D">
      <w:pPr>
        <w:shd w:val="clea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函</w:t>
      </w:r>
    </w:p>
    <w:p w14:paraId="45A84775">
      <w:pPr>
        <w:shd w:val="clear"/>
        <w:adjustRightInd w:val="0"/>
        <w:snapToGrid w:val="0"/>
        <w:spacing w:line="300" w:lineRule="exact"/>
        <w:jc w:val="left"/>
        <w:textAlignment w:val="baseline"/>
        <w:rPr>
          <w:rFonts w:cs="Times New Roman" w:asciiTheme="minorEastAsia" w:hAnsiTheme="minorEastAsia"/>
          <w:kern w:val="0"/>
          <w:sz w:val="24"/>
          <w:szCs w:val="24"/>
          <w:u w:val="single"/>
        </w:rPr>
      </w:pPr>
    </w:p>
    <w:p w14:paraId="68F204B3">
      <w:pPr>
        <w:shd w:val="clear"/>
        <w:adjustRightInd w:val="0"/>
        <w:snapToGrid w:val="0"/>
        <w:spacing w:line="400" w:lineRule="exact"/>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u w:val="single"/>
        </w:rPr>
        <w:t>通用技术哈量公司</w:t>
      </w:r>
      <w:r>
        <w:rPr>
          <w:rFonts w:cs="Times New Roman" w:asciiTheme="minorEastAsia" w:hAnsiTheme="minorEastAsia"/>
          <w:kern w:val="0"/>
          <w:sz w:val="24"/>
          <w:szCs w:val="24"/>
        </w:rPr>
        <w:t>：</w:t>
      </w:r>
    </w:p>
    <w:p w14:paraId="2C0AEC61">
      <w:pPr>
        <w:shd w:val="clear"/>
        <w:adjustRightInd w:val="0"/>
        <w:snapToGrid w:val="0"/>
        <w:spacing w:line="400" w:lineRule="exact"/>
        <w:ind w:firstLine="480" w:firstLineChars="200"/>
        <w:textAlignment w:val="baseline"/>
        <w:rPr>
          <w:rFonts w:cs="Times New Roman" w:asciiTheme="minorEastAsia" w:hAnsiTheme="minorEastAsia"/>
          <w:b/>
          <w:bCs/>
          <w:kern w:val="0"/>
          <w:sz w:val="24"/>
          <w:szCs w:val="24"/>
        </w:rPr>
      </w:pPr>
      <w:r>
        <w:rPr>
          <w:rFonts w:cs="Times New Roman" w:asciiTheme="minorEastAsia" w:hAnsiTheme="minorEastAsia"/>
          <w:kern w:val="0"/>
          <w:sz w:val="24"/>
          <w:szCs w:val="24"/>
        </w:rPr>
        <w:t>我方参加贵方组织的</w:t>
      </w:r>
      <w:r>
        <w:rPr>
          <w:rFonts w:cs="Times New Roman" w:asciiTheme="minorEastAsia" w:hAnsiTheme="minorEastAsia"/>
          <w:kern w:val="0"/>
          <w:sz w:val="24"/>
          <w:szCs w:val="24"/>
          <w:u w:val="single"/>
        </w:rPr>
        <w:t>(填写项目名称)</w:t>
      </w:r>
      <w:r>
        <w:rPr>
          <w:rFonts w:cs="Times New Roman" w:asciiTheme="minorEastAsia" w:hAnsiTheme="minorEastAsia"/>
          <w:kern w:val="0"/>
          <w:sz w:val="24"/>
          <w:szCs w:val="24"/>
        </w:rPr>
        <w:t>、</w:t>
      </w:r>
      <w:r>
        <w:rPr>
          <w:rFonts w:cs="Times New Roman" w:asciiTheme="minorEastAsia" w:hAnsiTheme="minorEastAsia"/>
          <w:kern w:val="0"/>
          <w:sz w:val="24"/>
          <w:szCs w:val="24"/>
          <w:u w:val="single"/>
        </w:rPr>
        <w:t>（填写项目编号）</w:t>
      </w:r>
      <w:r>
        <w:rPr>
          <w:rFonts w:cs="Times New Roman" w:asciiTheme="minorEastAsia" w:hAnsiTheme="minorEastAsia"/>
          <w:kern w:val="0"/>
          <w:sz w:val="24"/>
          <w:szCs w:val="24"/>
        </w:rPr>
        <w:t>、</w:t>
      </w:r>
      <w:r>
        <w:rPr>
          <w:rFonts w:hint="eastAsia" w:cs="Times New Roman" w:asciiTheme="minorEastAsia" w:hAnsiTheme="minorEastAsia"/>
          <w:kern w:val="0"/>
          <w:sz w:val="24"/>
          <w:szCs w:val="24"/>
        </w:rPr>
        <w:t>采购</w:t>
      </w:r>
      <w:r>
        <w:rPr>
          <w:rFonts w:cs="Times New Roman" w:asciiTheme="minorEastAsia" w:hAnsiTheme="minorEastAsia"/>
          <w:kern w:val="0"/>
          <w:sz w:val="24"/>
          <w:szCs w:val="24"/>
        </w:rPr>
        <w:t>的有关活动，并对此项目进行</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。为此</w:t>
      </w:r>
      <w:r>
        <w:rPr>
          <w:rFonts w:cs="Times New Roman" w:asciiTheme="minorEastAsia" w:hAnsiTheme="minorEastAsia"/>
          <w:b/>
          <w:bCs/>
          <w:kern w:val="0"/>
          <w:sz w:val="24"/>
          <w:szCs w:val="24"/>
        </w:rPr>
        <w:t>，我方承诺如下：</w:t>
      </w:r>
    </w:p>
    <w:p w14:paraId="678B94CE">
      <w:pPr>
        <w:widowControl/>
        <w:shd w:val="clear"/>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1.同意在本项目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文件中规定的开标日起</w:t>
      </w:r>
      <w:r>
        <w:rPr>
          <w:rFonts w:hint="eastAsia" w:cs="Times New Roman" w:asciiTheme="minorEastAsia" w:hAnsiTheme="minorEastAsia"/>
          <w:kern w:val="20"/>
          <w:sz w:val="24"/>
          <w:szCs w:val="24"/>
          <w:lang w:val="en-US" w:eastAsia="zh-CN"/>
        </w:rPr>
        <w:t>180</w:t>
      </w:r>
      <w:r>
        <w:rPr>
          <w:rFonts w:cs="Times New Roman" w:asciiTheme="minorEastAsia" w:hAnsiTheme="minorEastAsia"/>
          <w:kern w:val="20"/>
          <w:sz w:val="24"/>
          <w:szCs w:val="24"/>
          <w:lang w:val="zh-CN"/>
        </w:rPr>
        <w:t>天内遵守本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文件中的承诺且在此期限期满之前均具有约束力。</w:t>
      </w:r>
    </w:p>
    <w:p w14:paraId="3FE6FD28">
      <w:pPr>
        <w:widowControl/>
        <w:shd w:val="clear"/>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2.已经具备采购法律法规和</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文件中规定的参加采购活动的供应商应当具备的条件。</w:t>
      </w:r>
    </w:p>
    <w:p w14:paraId="64E28DAD">
      <w:pPr>
        <w:widowControl/>
        <w:shd w:val="clear"/>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3</w:t>
      </w:r>
      <w:r>
        <w:rPr>
          <w:rFonts w:cs="Times New Roman" w:asciiTheme="minorEastAsia" w:hAnsiTheme="minorEastAsia"/>
          <w:kern w:val="20"/>
          <w:sz w:val="24"/>
          <w:szCs w:val="24"/>
          <w:lang w:val="zh-CN"/>
        </w:rPr>
        <w:t>.保证忠实地执行双方所签订的合同，并承担合同规定的责任和义务。</w:t>
      </w:r>
    </w:p>
    <w:p w14:paraId="758992C6">
      <w:pPr>
        <w:widowControl/>
        <w:shd w:val="clear"/>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4</w:t>
      </w:r>
      <w:r>
        <w:rPr>
          <w:rFonts w:cs="Times New Roman" w:asciiTheme="minorEastAsia" w:hAnsiTheme="minorEastAsia"/>
          <w:kern w:val="20"/>
          <w:sz w:val="24"/>
          <w:szCs w:val="24"/>
          <w:lang w:val="zh-CN"/>
        </w:rPr>
        <w:t>.完全理解</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文件中的各项商务和技术要求，若有偏差，已在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文件商务条款偏离表中予以明确特别说明。</w:t>
      </w:r>
    </w:p>
    <w:p w14:paraId="1B12DD7D">
      <w:pPr>
        <w:widowControl/>
        <w:shd w:val="clear"/>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5</w:t>
      </w:r>
      <w:r>
        <w:rPr>
          <w:rFonts w:cs="Times New Roman" w:asciiTheme="minorEastAsia" w:hAnsiTheme="minorEastAsia"/>
          <w:kern w:val="20"/>
          <w:sz w:val="24"/>
          <w:szCs w:val="24"/>
          <w:lang w:val="zh-CN"/>
        </w:rPr>
        <w:t>.完全理解贵方不一定接受最低价的</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或收到的任何</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w:t>
      </w:r>
    </w:p>
    <w:p w14:paraId="0A0667C3">
      <w:pPr>
        <w:widowControl/>
        <w:shd w:val="clear"/>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6</w:t>
      </w:r>
      <w:r>
        <w:rPr>
          <w:rFonts w:cs="Times New Roman" w:asciiTheme="minorEastAsia" w:hAnsiTheme="minorEastAsia"/>
          <w:kern w:val="20"/>
          <w:sz w:val="24"/>
          <w:szCs w:val="24"/>
          <w:lang w:val="zh-CN"/>
        </w:rPr>
        <w:t>.愿意向贵方提供任何与本项</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有关的数据、情况和技术资料。若贵方需要，我方愿意提供我方作出的一切承诺的证明材料。</w:t>
      </w:r>
    </w:p>
    <w:p w14:paraId="01DDA786">
      <w:pPr>
        <w:widowControl/>
        <w:shd w:val="clear"/>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7</w:t>
      </w:r>
      <w:r>
        <w:rPr>
          <w:rFonts w:cs="Times New Roman" w:asciiTheme="minorEastAsia" w:hAnsiTheme="minorEastAsia"/>
          <w:kern w:val="20"/>
          <w:sz w:val="24"/>
          <w:szCs w:val="24"/>
          <w:lang w:val="zh-CN"/>
        </w:rPr>
        <w:t>.我方已详细审核全部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文件修改书（如有的话）、参考资料及有关附件，确认无误。</w:t>
      </w:r>
    </w:p>
    <w:p w14:paraId="3AA0DE50">
      <w:pPr>
        <w:widowControl/>
        <w:shd w:val="clear"/>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8</w:t>
      </w:r>
      <w:r>
        <w:rPr>
          <w:rFonts w:cs="Times New Roman" w:asciiTheme="minorEastAsia" w:hAnsiTheme="minorEastAsia"/>
          <w:kern w:val="20"/>
          <w:sz w:val="24"/>
          <w:szCs w:val="24"/>
          <w:lang w:val="zh-CN"/>
        </w:rPr>
        <w:t>.采购人若需追加采购本项目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文件所列货物及相关服务的，在不改变合同其他实质性条款的前提下，按相同折扣率保证供货。</w:t>
      </w:r>
    </w:p>
    <w:p w14:paraId="05B74703">
      <w:pPr>
        <w:widowControl/>
        <w:shd w:val="clear"/>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9</w:t>
      </w:r>
      <w:r>
        <w:rPr>
          <w:rFonts w:cs="Times New Roman" w:asciiTheme="minorEastAsia" w:hAnsiTheme="minorEastAsia"/>
          <w:kern w:val="20"/>
          <w:sz w:val="24"/>
          <w:szCs w:val="24"/>
          <w:lang w:val="zh-CN"/>
        </w:rPr>
        <w:t>.接受</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文件中合同的全部条款且无任何异议。</w:t>
      </w:r>
    </w:p>
    <w:p w14:paraId="79D957C7">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如果我方违反上述承诺，或承诺内容不属实，我方愿意承担一切不利的法律后果。</w:t>
      </w:r>
    </w:p>
    <w:p w14:paraId="2959AC47">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与本</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有关的一切往来通讯请寄：</w:t>
      </w:r>
    </w:p>
    <w:p w14:paraId="0FD1BBC1">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地址：</w:t>
      </w:r>
    </w:p>
    <w:p w14:paraId="4B5625DB">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邮编：</w:t>
      </w:r>
    </w:p>
    <w:p w14:paraId="621E8D69">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电话：传真：</w:t>
      </w:r>
    </w:p>
    <w:p w14:paraId="6097E8BD">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电子信箱：</w:t>
      </w:r>
    </w:p>
    <w:p w14:paraId="77CA24D3">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法定代表人或授权代表签字：</w:t>
      </w:r>
    </w:p>
    <w:p w14:paraId="43588B63">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w:t>
      </w:r>
    </w:p>
    <w:p w14:paraId="27482BD6">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公章：</w:t>
      </w:r>
      <w:r>
        <w:rPr>
          <w:rFonts w:cs="Times New Roman" w:asciiTheme="minorEastAsia" w:hAnsiTheme="minorEastAsia"/>
          <w:kern w:val="0"/>
          <w:sz w:val="24"/>
          <w:szCs w:val="24"/>
        </w:rPr>
        <w:tab/>
      </w:r>
    </w:p>
    <w:p w14:paraId="3E565DD1">
      <w:pPr>
        <w:shd w:val="clear"/>
        <w:adjustRightInd w:val="0"/>
        <w:snapToGrid w:val="0"/>
        <w:spacing w:line="400" w:lineRule="exact"/>
        <w:ind w:right="420" w:firstLine="4080" w:firstLineChars="17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日期：</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年</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月</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日</w:t>
      </w:r>
    </w:p>
    <w:p w14:paraId="3EF1B9D2">
      <w:pPr>
        <w:shd w:val="clear"/>
        <w:adjustRightInd w:val="0"/>
        <w:snapToGrid w:val="0"/>
        <w:spacing w:line="400" w:lineRule="exact"/>
        <w:jc w:val="left"/>
        <w:textAlignment w:val="baseline"/>
        <w:rPr>
          <w:rFonts w:cs="Times New Roman" w:asciiTheme="minorEastAsia" w:hAnsiTheme="minorEastAsia"/>
          <w:b/>
          <w:caps/>
          <w:kern w:val="0"/>
          <w:sz w:val="24"/>
          <w:szCs w:val="24"/>
        </w:rPr>
      </w:pPr>
    </w:p>
    <w:p w14:paraId="5D52559C">
      <w:pPr>
        <w:shd w:val="clear"/>
        <w:adjustRightInd w:val="0"/>
        <w:snapToGrid w:val="0"/>
        <w:spacing w:line="400" w:lineRule="exact"/>
        <w:jc w:val="left"/>
        <w:textAlignment w:val="baseline"/>
        <w:rPr>
          <w:rFonts w:cs="Times New Roman" w:asciiTheme="minorEastAsia" w:hAnsiTheme="minorEastAsia"/>
          <w:b/>
          <w:caps/>
          <w:kern w:val="0"/>
          <w:sz w:val="24"/>
          <w:szCs w:val="24"/>
        </w:rPr>
      </w:pPr>
    </w:p>
    <w:p w14:paraId="025F8475">
      <w:pPr>
        <w:shd w:val="clear"/>
        <w:adjustRightInd w:val="0"/>
        <w:snapToGrid w:val="0"/>
        <w:spacing w:line="400" w:lineRule="exact"/>
        <w:jc w:val="left"/>
        <w:textAlignment w:val="baseline"/>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附件2</w:t>
      </w:r>
    </w:p>
    <w:p w14:paraId="3987985D">
      <w:pPr>
        <w:pStyle w:val="2"/>
        <w:shd w:val="clear"/>
      </w:pPr>
    </w:p>
    <w:p w14:paraId="67561CA2">
      <w:pPr>
        <w:shd w:val="clear"/>
        <w:adjustRightInd w:val="0"/>
        <w:snapToGrid w:val="0"/>
        <w:spacing w:line="400" w:lineRule="exact"/>
        <w:jc w:val="center"/>
        <w:textAlignment w:val="baseline"/>
        <w:rPr>
          <w:rFonts w:hint="eastAsia"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法定代表人身份证明及法人授权委托书</w:t>
      </w:r>
    </w:p>
    <w:p w14:paraId="209259FC">
      <w:pPr>
        <w:pStyle w:val="2"/>
        <w:jc w:val="center"/>
        <w:rPr>
          <w:rFonts w:hint="eastAsia" w:eastAsiaTheme="minorEastAsia"/>
          <w:lang w:eastAsia="zh-CN"/>
        </w:rPr>
      </w:pPr>
      <w:r>
        <w:rPr>
          <w:rFonts w:hint="eastAsia" w:cs="Times New Roman" w:asciiTheme="minorEastAsia" w:hAnsiTheme="minorEastAsia"/>
          <w:b/>
          <w:bCs/>
          <w:caps/>
          <w:kern w:val="0"/>
          <w:sz w:val="28"/>
          <w:szCs w:val="28"/>
          <w:lang w:eastAsia="zh-CN"/>
        </w:rPr>
        <w:t>（附身份证正反面复印件）</w:t>
      </w:r>
    </w:p>
    <w:p w14:paraId="4CCB5097">
      <w:pPr>
        <w:shd w:val="clear"/>
        <w:adjustRightInd w:val="0"/>
        <w:snapToGrid w:val="0"/>
        <w:spacing w:line="400" w:lineRule="exact"/>
        <w:textAlignment w:val="baseline"/>
        <w:rPr>
          <w:rFonts w:cs="Times New Roman" w:asciiTheme="minorEastAsia" w:hAnsiTheme="minorEastAsia"/>
          <w:kern w:val="0"/>
          <w:sz w:val="24"/>
          <w:szCs w:val="24"/>
        </w:rPr>
      </w:pPr>
    </w:p>
    <w:p w14:paraId="3C893E74">
      <w:pPr>
        <w:shd w:val="clear"/>
        <w:adjustRightInd w:val="0"/>
        <w:snapToGrid w:val="0"/>
        <w:spacing w:line="400" w:lineRule="exac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通用技术哈量公司</w:t>
      </w:r>
      <w:r>
        <w:rPr>
          <w:rFonts w:cs="Times New Roman" w:asciiTheme="minorEastAsia" w:hAnsiTheme="minorEastAsia"/>
          <w:kern w:val="0"/>
          <w:sz w:val="24"/>
          <w:szCs w:val="24"/>
        </w:rPr>
        <w:t>：</w:t>
      </w:r>
    </w:p>
    <w:p w14:paraId="00460489">
      <w:pPr>
        <w:shd w:val="clea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本授权书声明：注册于</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人地址）</w:t>
      </w:r>
      <w:r>
        <w:rPr>
          <w:rFonts w:cs="Times New Roman" w:asciiTheme="minorEastAsia" w:hAnsiTheme="minorEastAsia"/>
          <w:kern w:val="0"/>
          <w:sz w:val="24"/>
          <w:szCs w:val="24"/>
        </w:rPr>
        <w:t>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人名称）</w:t>
      </w:r>
      <w:r>
        <w:rPr>
          <w:rFonts w:cs="Times New Roman" w:asciiTheme="minorEastAsia" w:hAnsiTheme="minorEastAsia"/>
          <w:kern w:val="0"/>
          <w:sz w:val="24"/>
          <w:szCs w:val="24"/>
        </w:rPr>
        <w:t>法定代表人</w:t>
      </w:r>
      <w:r>
        <w:rPr>
          <w:rFonts w:cs="Times New Roman" w:asciiTheme="minorEastAsia" w:hAnsiTheme="minorEastAsia"/>
          <w:kern w:val="0"/>
          <w:sz w:val="24"/>
          <w:szCs w:val="24"/>
          <w:u w:val="single"/>
        </w:rPr>
        <w:t>（填写法定代表人姓名、职务或职称）</w:t>
      </w:r>
      <w:r>
        <w:rPr>
          <w:rFonts w:cs="Times New Roman" w:asciiTheme="minorEastAsia" w:hAnsiTheme="minorEastAsia"/>
          <w:kern w:val="0"/>
          <w:sz w:val="24"/>
          <w:szCs w:val="24"/>
        </w:rPr>
        <w:t>代表本公司授权在下面签字的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人代表姓名、职务或职称）</w:t>
      </w:r>
      <w:r>
        <w:rPr>
          <w:rFonts w:cs="Times New Roman" w:asciiTheme="minorEastAsia" w:hAnsiTheme="minorEastAsia"/>
          <w:kern w:val="0"/>
          <w:sz w:val="24"/>
          <w:szCs w:val="24"/>
        </w:rPr>
        <w:t>为本公司的合法代理人，就贵方组织的</w:t>
      </w:r>
      <w:r>
        <w:rPr>
          <w:rFonts w:cs="Times New Roman" w:asciiTheme="minorEastAsia" w:hAnsiTheme="minorEastAsia"/>
          <w:kern w:val="0"/>
          <w:sz w:val="24"/>
          <w:szCs w:val="24"/>
          <w:u w:val="single"/>
        </w:rPr>
        <w:t>（填写项目名称）（填写项目编号）</w:t>
      </w:r>
      <w:r>
        <w:rPr>
          <w:rFonts w:cs="Times New Roman" w:asciiTheme="minorEastAsia" w:hAnsiTheme="minorEastAsia"/>
          <w:kern w:val="0"/>
          <w:sz w:val="24"/>
          <w:szCs w:val="24"/>
        </w:rPr>
        <w:t>，以本公司名义处理一切与之有关的事务。</w:t>
      </w:r>
    </w:p>
    <w:p w14:paraId="21B31C10">
      <w:pPr>
        <w:shd w:val="clea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本授权书于年月日签字生效，特此声明。</w:t>
      </w:r>
    </w:p>
    <w:p w14:paraId="540A41CD">
      <w:pPr>
        <w:shd w:val="clear"/>
        <w:adjustRightInd w:val="0"/>
        <w:snapToGrid w:val="0"/>
        <w:spacing w:line="400" w:lineRule="exact"/>
        <w:textAlignment w:val="baseline"/>
        <w:rPr>
          <w:rFonts w:cs="Times New Roman" w:asciiTheme="minorEastAsia" w:hAnsiTheme="minorEastAsia"/>
          <w:kern w:val="0"/>
          <w:sz w:val="24"/>
          <w:szCs w:val="24"/>
        </w:rPr>
      </w:pPr>
    </w:p>
    <w:p w14:paraId="7C2D668B">
      <w:pPr>
        <w:shd w:val="clear"/>
        <w:adjustRightInd w:val="0"/>
        <w:snapToGrid w:val="0"/>
        <w:spacing w:line="400" w:lineRule="exact"/>
        <w:textAlignment w:val="baseline"/>
        <w:rPr>
          <w:rFonts w:cs="Times New Roman" w:asciiTheme="minorEastAsia" w:hAnsiTheme="minorEastAsia"/>
          <w:kern w:val="0"/>
          <w:sz w:val="24"/>
          <w:szCs w:val="24"/>
        </w:rPr>
      </w:pPr>
    </w:p>
    <w:p w14:paraId="6BE9D8A6">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法定代表人签字：</w:t>
      </w:r>
    </w:p>
    <w:p w14:paraId="3E365ABC">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被授权人签字：</w:t>
      </w:r>
    </w:p>
    <w:p w14:paraId="364D677A">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职务：</w:t>
      </w:r>
    </w:p>
    <w:p w14:paraId="12704931">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人名称（加盖公章）：</w:t>
      </w:r>
    </w:p>
    <w:p w14:paraId="0A12DD78">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u w:val="single"/>
        </w:rPr>
      </w:pPr>
      <w:r>
        <w:rPr>
          <w:rFonts w:cs="Times New Roman" w:asciiTheme="minorEastAsia" w:hAnsiTheme="minorEastAsia"/>
          <w:kern w:val="0"/>
          <w:sz w:val="24"/>
          <w:szCs w:val="21"/>
        </w:rPr>
        <w:t>地址：</w:t>
      </w:r>
    </w:p>
    <w:p w14:paraId="6EADF176">
      <w:pPr>
        <w:pStyle w:val="32"/>
        <w:keepNext w:val="0"/>
        <w:keepLines w:val="0"/>
        <w:pageBreakBefore w:val="0"/>
        <w:shd w:val="clear"/>
        <w:kinsoku/>
        <w:wordWrap/>
        <w:overflowPunct/>
        <w:topLinePunct w:val="0"/>
        <w:bidi w:val="0"/>
        <w:spacing w:after="0" w:line="500" w:lineRule="exact"/>
        <w:ind w:left="0" w:leftChars="0" w:right="0" w:rightChars="0"/>
        <w:jc w:val="left"/>
        <w:rPr>
          <w:rFonts w:ascii="Times New Roman" w:hAnsi="Times New Roman" w:eastAsia="宋体" w:cs="Times New Roman"/>
          <w:color w:val="auto"/>
          <w:kern w:val="0"/>
          <w:sz w:val="24"/>
          <w:szCs w:val="24"/>
          <w:highlight w:val="none"/>
          <w:u w:val="single"/>
          <w:lang w:val="en-US" w:eastAsia="zh-CN" w:bidi="ar-SA"/>
        </w:rPr>
      </w:pPr>
      <w:r>
        <w:rPr>
          <w:rFonts w:hint="eastAsia" w:ascii="Times New Roman" w:hAnsi="Times New Roman" w:eastAsia="宋体" w:cs="Times New Roman"/>
          <w:color w:val="auto"/>
          <w:kern w:val="0"/>
          <w:sz w:val="24"/>
          <w:szCs w:val="24"/>
          <w:highlight w:val="none"/>
          <w:u w:val="single"/>
          <w:lang w:val="en-US" w:eastAsia="zh-CN" w:bidi="ar-SA"/>
        </w:rPr>
        <w:t>附：法定代表人和授权代表身份证复印件。</w:t>
      </w:r>
    </w:p>
    <w:tbl>
      <w:tblPr>
        <w:tblStyle w:val="14"/>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4535"/>
      </w:tblGrid>
      <w:tr w14:paraId="2F77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4535" w:type="dxa"/>
            <w:tcBorders>
              <w:top w:val="single" w:color="auto" w:sz="4" w:space="0"/>
              <w:left w:val="single" w:color="auto" w:sz="4" w:space="0"/>
              <w:bottom w:val="single" w:color="auto" w:sz="4" w:space="0"/>
              <w:right w:val="single" w:color="auto" w:sz="4" w:space="0"/>
            </w:tcBorders>
          </w:tcPr>
          <w:p w14:paraId="488FCF26">
            <w:pPr>
              <w:keepNext w:val="0"/>
              <w:keepLines w:val="0"/>
              <w:pageBreakBefore w:val="0"/>
              <w:shd w:val="clear"/>
              <w:kinsoku/>
              <w:wordWrap/>
              <w:overflowPunct/>
              <w:topLinePunct w:val="0"/>
              <w:bidi w:val="0"/>
              <w:spacing w:line="500" w:lineRule="exact"/>
              <w:ind w:left="0" w:leftChars="0" w:right="0" w:rightChars="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身份证（人像页）</w:t>
            </w:r>
          </w:p>
          <w:p w14:paraId="3526E194">
            <w:pPr>
              <w:keepNext w:val="0"/>
              <w:keepLines w:val="0"/>
              <w:pageBreakBefore w:val="0"/>
              <w:shd w:val="clear"/>
              <w:kinsoku/>
              <w:wordWrap/>
              <w:overflowPunct/>
              <w:topLinePunct w:val="0"/>
              <w:bidi w:val="0"/>
              <w:spacing w:line="500" w:lineRule="exact"/>
              <w:ind w:left="0" w:leftChars="0" w:right="0" w:rightChars="0"/>
              <w:rPr>
                <w:rFonts w:hint="eastAsia" w:asciiTheme="minorEastAsia" w:hAnsiTheme="minorEastAsia" w:eastAsiaTheme="minorEastAsia" w:cstheme="minorEastAsia"/>
                <w:color w:val="auto"/>
                <w:sz w:val="24"/>
                <w:szCs w:val="24"/>
                <w:highlight w:val="none"/>
                <w:lang w:val="zh-CN"/>
              </w:rPr>
            </w:pPr>
          </w:p>
          <w:p w14:paraId="0B4005BC">
            <w:pPr>
              <w:keepNext w:val="0"/>
              <w:keepLines w:val="0"/>
              <w:pageBreakBefore w:val="0"/>
              <w:shd w:val="clear"/>
              <w:kinsoku/>
              <w:wordWrap/>
              <w:overflowPunct/>
              <w:topLinePunct w:val="0"/>
              <w:bidi w:val="0"/>
              <w:spacing w:line="500" w:lineRule="exact"/>
              <w:ind w:left="0" w:leftChars="0" w:right="0" w:rightChars="0"/>
              <w:rPr>
                <w:rFonts w:hint="eastAsia" w:asciiTheme="minorEastAsia" w:hAnsiTheme="minorEastAsia" w:eastAsiaTheme="minorEastAsia" w:cstheme="minorEastAsia"/>
                <w:color w:val="auto"/>
                <w:sz w:val="24"/>
                <w:szCs w:val="24"/>
                <w:highlight w:val="none"/>
                <w:lang w:val="zh-CN"/>
              </w:rPr>
            </w:pPr>
          </w:p>
          <w:p w14:paraId="5B10298F">
            <w:pPr>
              <w:keepNext w:val="0"/>
              <w:keepLines w:val="0"/>
              <w:pageBreakBefore w:val="0"/>
              <w:shd w:val="clear"/>
              <w:kinsoku/>
              <w:wordWrap/>
              <w:overflowPunct/>
              <w:topLinePunct w:val="0"/>
              <w:bidi w:val="0"/>
              <w:spacing w:line="500" w:lineRule="exact"/>
              <w:ind w:left="0" w:leftChars="0" w:right="0" w:rightChars="0"/>
              <w:rPr>
                <w:rFonts w:hint="eastAsia" w:asciiTheme="minorEastAsia" w:hAnsiTheme="minorEastAsia" w:eastAsiaTheme="minorEastAsia" w:cstheme="minorEastAsia"/>
                <w:color w:val="auto"/>
                <w:sz w:val="24"/>
                <w:szCs w:val="24"/>
                <w:highlight w:val="none"/>
                <w:lang w:val="zh-CN"/>
              </w:rPr>
            </w:pPr>
          </w:p>
          <w:p w14:paraId="0A29CC0D">
            <w:pPr>
              <w:keepNext w:val="0"/>
              <w:keepLines w:val="0"/>
              <w:pageBreakBefore w:val="0"/>
              <w:shd w:val="clear"/>
              <w:kinsoku/>
              <w:wordWrap/>
              <w:overflowPunct/>
              <w:topLinePunct w:val="0"/>
              <w:bidi w:val="0"/>
              <w:spacing w:line="500" w:lineRule="exact"/>
              <w:ind w:left="0" w:leftChars="0" w:right="0" w:rightChars="0"/>
              <w:rPr>
                <w:rFonts w:hint="eastAsia" w:asciiTheme="minorEastAsia" w:hAnsiTheme="minorEastAsia" w:eastAsiaTheme="minorEastAsia" w:cstheme="minorEastAsia"/>
                <w:color w:val="auto"/>
                <w:sz w:val="24"/>
                <w:szCs w:val="24"/>
                <w:highlight w:val="none"/>
                <w:lang w:val="zh-CN"/>
              </w:rPr>
            </w:pPr>
          </w:p>
        </w:tc>
        <w:tc>
          <w:tcPr>
            <w:tcW w:w="4535" w:type="dxa"/>
            <w:tcBorders>
              <w:top w:val="single" w:color="auto" w:sz="4" w:space="0"/>
              <w:left w:val="single" w:color="auto" w:sz="4" w:space="0"/>
              <w:bottom w:val="single" w:color="auto" w:sz="4" w:space="0"/>
              <w:right w:val="single" w:color="auto" w:sz="4" w:space="0"/>
            </w:tcBorders>
          </w:tcPr>
          <w:p w14:paraId="5EDC3D32">
            <w:pPr>
              <w:keepNext w:val="0"/>
              <w:keepLines w:val="0"/>
              <w:pageBreakBefore w:val="0"/>
              <w:shd w:val="clear"/>
              <w:kinsoku/>
              <w:wordWrap/>
              <w:overflowPunct/>
              <w:topLinePunct w:val="0"/>
              <w:bidi w:val="0"/>
              <w:spacing w:line="500" w:lineRule="exact"/>
              <w:ind w:left="0" w:leftChars="0" w:right="0" w:rightChars="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身份证（国徽页）</w:t>
            </w:r>
          </w:p>
        </w:tc>
      </w:tr>
    </w:tbl>
    <w:p w14:paraId="0F4E6C7E">
      <w:pPr>
        <w:shd w:val="clear"/>
        <w:spacing w:line="600" w:lineRule="exact"/>
        <w:rPr>
          <w:rFonts w:asciiTheme="minorEastAsia" w:hAnsiTheme="minorEastAsia"/>
          <w:sz w:val="32"/>
          <w:szCs w:val="32"/>
        </w:rPr>
      </w:pPr>
    </w:p>
    <w:p w14:paraId="017CEC67">
      <w:pPr>
        <w:shd w:val="clear"/>
        <w:spacing w:line="600" w:lineRule="exact"/>
        <w:rPr>
          <w:rFonts w:asciiTheme="minorEastAsia" w:hAnsiTheme="minorEastAsia"/>
          <w:sz w:val="32"/>
          <w:szCs w:val="32"/>
        </w:rPr>
      </w:pPr>
    </w:p>
    <w:p w14:paraId="384912DD">
      <w:pPr>
        <w:shd w:val="clear"/>
        <w:spacing w:line="600" w:lineRule="exact"/>
        <w:rPr>
          <w:rFonts w:asciiTheme="minorEastAsia" w:hAnsiTheme="minorEastAsia"/>
          <w:sz w:val="32"/>
          <w:szCs w:val="32"/>
        </w:rPr>
      </w:pPr>
    </w:p>
    <w:p w14:paraId="5057396F">
      <w:pPr>
        <w:shd w:val="clear"/>
        <w:spacing w:line="600" w:lineRule="exact"/>
        <w:rPr>
          <w:rFonts w:asciiTheme="minorEastAsia" w:hAnsiTheme="minorEastAsia"/>
          <w:sz w:val="32"/>
          <w:szCs w:val="32"/>
        </w:rPr>
      </w:pPr>
    </w:p>
    <w:p w14:paraId="26DCC685">
      <w:pPr>
        <w:shd w:val="clear"/>
        <w:spacing w:line="600" w:lineRule="exact"/>
        <w:rPr>
          <w:rFonts w:asciiTheme="minorEastAsia" w:hAnsiTheme="minorEastAsia"/>
          <w:sz w:val="32"/>
          <w:szCs w:val="32"/>
        </w:rPr>
      </w:pPr>
    </w:p>
    <w:p w14:paraId="37D3D65F">
      <w:pPr>
        <w:shd w:val="clear"/>
        <w:spacing w:line="600" w:lineRule="exact"/>
        <w:rPr>
          <w:rFonts w:asciiTheme="minorEastAsia" w:hAnsiTheme="minorEastAsia"/>
          <w:sz w:val="32"/>
          <w:szCs w:val="32"/>
        </w:rPr>
      </w:pPr>
    </w:p>
    <w:p w14:paraId="2C2DBE63">
      <w:pPr>
        <w:shd w:val="clear"/>
        <w:adjustRightInd w:val="0"/>
        <w:snapToGrid w:val="0"/>
        <w:spacing w:line="400" w:lineRule="exact"/>
        <w:jc w:val="left"/>
        <w:textAlignment w:val="baseline"/>
        <w:rPr>
          <w:rFonts w:hint="eastAsia" w:cs="Times New Roman" w:asciiTheme="minorEastAsia" w:hAnsiTheme="minorEastAsia"/>
          <w:b/>
          <w:caps/>
          <w:kern w:val="0"/>
          <w:sz w:val="28"/>
          <w:szCs w:val="28"/>
        </w:rPr>
      </w:pPr>
      <w:bookmarkStart w:id="0" w:name="_Toc477185304"/>
      <w:r>
        <w:rPr>
          <w:rFonts w:hint="eastAsia" w:cs="Times New Roman" w:asciiTheme="minorEastAsia" w:hAnsiTheme="minorEastAsia"/>
          <w:b/>
          <w:caps/>
          <w:kern w:val="0"/>
          <w:sz w:val="28"/>
          <w:szCs w:val="28"/>
          <w:lang w:eastAsia="zh-CN"/>
        </w:rPr>
        <w:t>附件</w:t>
      </w:r>
      <w:r>
        <w:rPr>
          <w:rFonts w:hint="eastAsia" w:cs="Times New Roman" w:asciiTheme="minorEastAsia" w:hAnsiTheme="minorEastAsia"/>
          <w:b/>
          <w:caps/>
          <w:kern w:val="0"/>
          <w:sz w:val="28"/>
          <w:szCs w:val="28"/>
        </w:rPr>
        <w:t>3</w:t>
      </w:r>
    </w:p>
    <w:p w14:paraId="1739DC1A">
      <w:pPr>
        <w:pStyle w:val="2"/>
        <w:shd w:val="clear"/>
        <w:jc w:val="center"/>
        <w:rPr>
          <w:rFonts w:hint="eastAsia" w:cs="Times New Roman" w:asciiTheme="minorEastAsia" w:hAnsiTheme="minorEastAsia" w:eastAsiaTheme="minorEastAsia"/>
          <w:b/>
          <w:bCs/>
          <w:caps/>
          <w:kern w:val="0"/>
          <w:sz w:val="28"/>
          <w:szCs w:val="28"/>
          <w:lang w:val="en-US" w:eastAsia="zh-CN" w:bidi="ar-SA"/>
        </w:rPr>
      </w:pPr>
      <w:r>
        <w:rPr>
          <w:rFonts w:hint="eastAsia" w:cs="Times New Roman" w:asciiTheme="minorEastAsia" w:hAnsiTheme="minorEastAsia" w:eastAsiaTheme="minorEastAsia"/>
          <w:b/>
          <w:bCs/>
          <w:caps/>
          <w:kern w:val="0"/>
          <w:sz w:val="28"/>
          <w:szCs w:val="28"/>
          <w:lang w:val="en-US" w:eastAsia="zh-CN" w:bidi="ar-SA"/>
        </w:rPr>
        <w:t>相关资质证明文件</w:t>
      </w:r>
    </w:p>
    <w:p w14:paraId="0C584121">
      <w:pPr>
        <w:pStyle w:val="2"/>
        <w:shd w:val="clear"/>
        <w:jc w:val="center"/>
        <w:rPr>
          <w:rFonts w:hint="eastAsia" w:cs="Times New Roman" w:asciiTheme="minorEastAsia" w:hAnsiTheme="minorEastAsia" w:eastAsiaTheme="minorEastAsia"/>
          <w:b/>
          <w:bCs/>
          <w:caps/>
          <w:kern w:val="0"/>
          <w:sz w:val="28"/>
          <w:szCs w:val="28"/>
          <w:lang w:val="en-US" w:eastAsia="zh-CN" w:bidi="ar-SA"/>
        </w:rPr>
      </w:pPr>
    </w:p>
    <w:p w14:paraId="270004F1">
      <w:pPr>
        <w:shd w:val="clear"/>
        <w:adjustRightInd w:val="0"/>
        <w:snapToGrid w:val="0"/>
        <w:spacing w:line="400" w:lineRule="exact"/>
        <w:jc w:val="left"/>
        <w:textAlignment w:val="baseline"/>
        <w:rPr>
          <w:rFonts w:hint="default" w:cs="Times New Roman" w:asciiTheme="minorEastAsia" w:hAnsiTheme="minorEastAsia" w:eastAsiaTheme="minorEastAsia"/>
          <w:b w:val="0"/>
          <w:bCs/>
          <w:caps/>
          <w:kern w:val="0"/>
          <w:sz w:val="28"/>
          <w:szCs w:val="28"/>
          <w:lang w:val="en-US" w:eastAsia="zh-CN"/>
        </w:rPr>
      </w:pPr>
      <w:r>
        <w:rPr>
          <w:rFonts w:hint="eastAsia" w:cs="Times New Roman" w:asciiTheme="minorEastAsia" w:hAnsiTheme="minorEastAsia"/>
          <w:b w:val="0"/>
          <w:bCs/>
          <w:caps/>
          <w:kern w:val="0"/>
          <w:sz w:val="28"/>
          <w:szCs w:val="28"/>
          <w:lang w:val="en-US" w:eastAsia="zh-CN"/>
        </w:rPr>
        <w:t>营业执照和信用中国必须提供，其他资质结合项目要求及评审要求自行提供，所有资质加盖公章</w:t>
      </w:r>
    </w:p>
    <w:p w14:paraId="6D58366B">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3EAF7A98">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97665B0">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987085E">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0C5D8C3A">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7A9C55EF">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5731F0FB">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0CF2F642">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1C3CCA10">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00CAFEF3">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72DE5DF9">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23818FD3">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3673C988">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221E2E1F">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6F2C6E9">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500C47C0">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437434F0">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0371D618">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2BBC2546">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965630D">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18484D70">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7633AB5F">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17E0887C">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7A1A64F8">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4983A11F">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2E675C41">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4A96A8AF">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22086CF7">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7888A1EE">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657472B">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529B3E70">
      <w:pPr>
        <w:shd w:val="clear"/>
        <w:adjustRightInd w:val="0"/>
        <w:snapToGrid w:val="0"/>
        <w:spacing w:line="400" w:lineRule="exact"/>
        <w:jc w:val="left"/>
        <w:textAlignment w:val="baseline"/>
        <w:rPr>
          <w:rFonts w:hint="eastAsia" w:cs="Calibri" w:asciiTheme="minorEastAsia" w:hAnsiTheme="minorEastAsia" w:eastAsiaTheme="minorEastAsia"/>
          <w:kern w:val="0"/>
          <w:sz w:val="28"/>
          <w:szCs w:val="28"/>
          <w:lang w:eastAsia="zh-CN"/>
        </w:rPr>
      </w:pPr>
      <w:r>
        <w:rPr>
          <w:rFonts w:cs="Times New Roman" w:asciiTheme="minorEastAsia" w:hAnsiTheme="minorEastAsia"/>
          <w:b/>
          <w:caps/>
          <w:kern w:val="0"/>
          <w:sz w:val="28"/>
          <w:szCs w:val="28"/>
        </w:rPr>
        <w:t>附件</w:t>
      </w:r>
      <w:bookmarkEnd w:id="0"/>
      <w:r>
        <w:rPr>
          <w:rFonts w:hint="eastAsia" w:cs="Times New Roman" w:asciiTheme="minorEastAsia" w:hAnsiTheme="minorEastAsia"/>
          <w:b/>
          <w:caps/>
          <w:kern w:val="0"/>
          <w:sz w:val="28"/>
          <w:szCs w:val="28"/>
          <w:lang w:val="en-US" w:eastAsia="zh-CN"/>
        </w:rPr>
        <w:t>4</w:t>
      </w:r>
    </w:p>
    <w:p w14:paraId="71598490">
      <w:pPr>
        <w:shd w:val="clear"/>
        <w:adjustRightInd w:val="0"/>
        <w:snapToGrid w:val="0"/>
        <w:spacing w:line="400" w:lineRule="exact"/>
        <w:jc w:val="left"/>
        <w:textAlignment w:val="baseline"/>
        <w:rPr>
          <w:rFonts w:cs="Times New Roman" w:asciiTheme="minorEastAsia" w:hAnsiTheme="minorEastAsia"/>
          <w:caps/>
          <w:kern w:val="0"/>
          <w:sz w:val="32"/>
          <w:szCs w:val="32"/>
        </w:rPr>
      </w:pPr>
    </w:p>
    <w:p w14:paraId="2804FEF0">
      <w:pPr>
        <w:shd w:val="clear"/>
        <w:adjustRightInd w:val="0"/>
        <w:snapToGrid w:val="0"/>
        <w:spacing w:line="400" w:lineRule="exact"/>
        <w:jc w:val="center"/>
        <w:textAlignment w:val="baseline"/>
        <w:rPr>
          <w:rFonts w:cs="Times New Roman" w:asciiTheme="minorEastAsia" w:hAnsiTheme="minorEastAsia"/>
          <w:caps/>
          <w:kern w:val="0"/>
          <w:sz w:val="28"/>
          <w:szCs w:val="28"/>
        </w:rPr>
      </w:pPr>
      <w:r>
        <w:rPr>
          <w:rFonts w:hint="eastAsia" w:cs="Times New Roman" w:asciiTheme="minorEastAsia" w:hAnsiTheme="minorEastAsia"/>
          <w:b/>
          <w:bCs/>
          <w:caps/>
          <w:kern w:val="0"/>
          <w:sz w:val="28"/>
          <w:szCs w:val="28"/>
        </w:rPr>
        <w:t>响应报价单</w:t>
      </w:r>
    </w:p>
    <w:p w14:paraId="4B333ABE">
      <w:pPr>
        <w:shd w:val="clea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rPr>
      </w:pPr>
    </w:p>
    <w:p w14:paraId="79542FE8">
      <w:pPr>
        <w:shd w:val="clea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u w:val="single"/>
        </w:rPr>
      </w:pPr>
      <w:r>
        <w:rPr>
          <w:rFonts w:cs="Times New Roman" w:asciiTheme="minorEastAsia" w:hAnsiTheme="minorEastAsia"/>
          <w:kern w:val="0"/>
          <w:sz w:val="24"/>
          <w:szCs w:val="24"/>
        </w:rPr>
        <w:t>项目编号：</w:t>
      </w:r>
    </w:p>
    <w:p w14:paraId="1C4EC984">
      <w:pPr>
        <w:shd w:val="clear"/>
        <w:tabs>
          <w:tab w:val="left" w:pos="2980"/>
        </w:tabs>
        <w:autoSpaceDE w:val="0"/>
        <w:autoSpaceDN w:val="0"/>
        <w:adjustRightInd w:val="0"/>
        <w:spacing w:line="600" w:lineRule="exact"/>
        <w:jc w:val="left"/>
        <w:rPr>
          <w:rFonts w:cs="Times New Roman" w:asciiTheme="minorEastAsia" w:hAnsiTheme="minorEastAsia"/>
          <w:kern w:val="0"/>
          <w:sz w:val="24"/>
          <w:szCs w:val="24"/>
        </w:rPr>
      </w:pPr>
      <w:r>
        <w:rPr>
          <w:rFonts w:cs="Times New Roman" w:asciiTheme="minorEastAsia" w:hAnsiTheme="minorEastAsia"/>
          <w:kern w:val="0"/>
          <w:sz w:val="24"/>
          <w:szCs w:val="24"/>
        </w:rPr>
        <w:t>项目名称：</w:t>
      </w:r>
    </w:p>
    <w:p w14:paraId="6AB06A58">
      <w:pPr>
        <w:pStyle w:val="2"/>
      </w:pPr>
    </w:p>
    <w:p w14:paraId="49E626C2">
      <w:pPr>
        <w:shd w:val="clear"/>
        <w:tabs>
          <w:tab w:val="left" w:pos="5580"/>
        </w:tabs>
        <w:adjustRightInd w:val="0"/>
        <w:snapToGrid w:val="0"/>
        <w:spacing w:line="400" w:lineRule="exact"/>
        <w:rPr>
          <w:rFonts w:hint="default" w:cs="Times New Roman" w:asciiTheme="minorEastAsia" w:hAnsiTheme="minorEastAsia"/>
          <w:b/>
          <w:bCs/>
          <w:caps/>
          <w:kern w:val="0"/>
          <w:sz w:val="24"/>
          <w:szCs w:val="24"/>
          <w:lang w:val="en-US"/>
        </w:rPr>
      </w:pPr>
      <w:r>
        <w:rPr>
          <w:rFonts w:hint="eastAsia" w:cs="Times New Roman" w:asciiTheme="minorEastAsia" w:hAnsiTheme="minorEastAsia"/>
          <w:b w:val="0"/>
          <w:bCs w:val="0"/>
          <w:caps/>
          <w:kern w:val="0"/>
          <w:sz w:val="24"/>
          <w:szCs w:val="24"/>
        </w:rPr>
        <w:t>报价</w:t>
      </w:r>
      <w:r>
        <w:rPr>
          <w:rFonts w:hint="eastAsia" w:cs="Times New Roman" w:asciiTheme="minorEastAsia" w:hAnsiTheme="minorEastAsia"/>
          <w:b w:val="0"/>
          <w:bCs w:val="0"/>
          <w:caps/>
          <w:kern w:val="0"/>
          <w:sz w:val="24"/>
          <w:szCs w:val="24"/>
          <w:lang w:val="en-US" w:eastAsia="zh-CN"/>
        </w:rPr>
        <w:t>要求</w:t>
      </w:r>
      <w:r>
        <w:rPr>
          <w:rFonts w:hint="eastAsia" w:cs="Times New Roman" w:asciiTheme="minorEastAsia" w:hAnsiTheme="minorEastAsia"/>
          <w:b w:val="0"/>
          <w:bCs w:val="0"/>
          <w:caps/>
          <w:kern w:val="0"/>
          <w:sz w:val="24"/>
          <w:szCs w:val="24"/>
        </w:rPr>
        <w:t>：</w:t>
      </w:r>
      <w:r>
        <w:rPr>
          <w:rFonts w:hint="eastAsia" w:cs="Times New Roman" w:asciiTheme="minorEastAsia" w:hAnsiTheme="minorEastAsia"/>
          <w:b/>
          <w:bCs/>
          <w:caps/>
          <w:kern w:val="0"/>
          <w:sz w:val="24"/>
          <w:szCs w:val="24"/>
          <w:lang w:val="en-US" w:eastAsia="zh-CN"/>
        </w:rPr>
        <w:t>包括总报价和分项报价，并注明税率，设计方案、整体效果图可以附在此处</w:t>
      </w:r>
    </w:p>
    <w:p w14:paraId="366F65F1">
      <w:pPr>
        <w:shd w:val="clea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432BD98D">
      <w:pPr>
        <w:shd w:val="clea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4F32F184">
      <w:pPr>
        <w:shd w:val="clea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611410AB">
      <w:pPr>
        <w:shd w:val="clear"/>
        <w:tabs>
          <w:tab w:val="left" w:pos="5580"/>
        </w:tabs>
        <w:adjustRightInd w:val="0"/>
        <w:snapToGrid w:val="0"/>
        <w:spacing w:line="400" w:lineRule="exact"/>
        <w:rPr>
          <w:rFonts w:asciiTheme="minorEastAsia" w:hAnsiTheme="minorEastAsia"/>
          <w:kern w:val="0"/>
          <w:sz w:val="24"/>
          <w:szCs w:val="24"/>
        </w:rPr>
      </w:pPr>
    </w:p>
    <w:p w14:paraId="41E1A316">
      <w:pPr>
        <w:shd w:val="clear"/>
        <w:tabs>
          <w:tab w:val="left" w:pos="5580"/>
        </w:tabs>
        <w:adjustRightInd w:val="0"/>
        <w:snapToGrid w:val="0"/>
        <w:spacing w:line="400" w:lineRule="exact"/>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人（盖章）:</w:t>
      </w:r>
    </w:p>
    <w:p w14:paraId="10FA7D73">
      <w:pPr>
        <w:shd w:val="clear"/>
        <w:tabs>
          <w:tab w:val="left" w:pos="5580"/>
        </w:tabs>
        <w:adjustRightInd w:val="0"/>
        <w:snapToGrid w:val="0"/>
        <w:spacing w:line="400" w:lineRule="exact"/>
        <w:rPr>
          <w:rFonts w:asciiTheme="minorEastAsia" w:hAnsiTheme="minorEastAsia"/>
          <w:kern w:val="0"/>
          <w:sz w:val="24"/>
          <w:szCs w:val="24"/>
        </w:rPr>
      </w:pPr>
    </w:p>
    <w:p w14:paraId="0358DB6B">
      <w:pPr>
        <w:shd w:val="clear"/>
        <w:tabs>
          <w:tab w:val="left" w:pos="5580"/>
        </w:tabs>
        <w:adjustRightInd w:val="0"/>
        <w:snapToGrid w:val="0"/>
        <w:spacing w:line="400" w:lineRule="exact"/>
        <w:rPr>
          <w:rFonts w:asciiTheme="minorEastAsia" w:hAnsiTheme="minorEastAsia"/>
          <w:kern w:val="0"/>
          <w:sz w:val="24"/>
          <w:szCs w:val="24"/>
        </w:rPr>
      </w:pPr>
    </w:p>
    <w:p w14:paraId="5925B347">
      <w:pPr>
        <w:shd w:val="clear"/>
        <w:tabs>
          <w:tab w:val="left" w:pos="5580"/>
        </w:tabs>
        <w:adjustRightInd w:val="0"/>
        <w:snapToGrid w:val="0"/>
        <w:spacing w:line="400" w:lineRule="exact"/>
        <w:rPr>
          <w:rFonts w:asciiTheme="minorEastAsia" w:hAnsiTheme="minorEastAsia"/>
          <w:kern w:val="0"/>
          <w:sz w:val="24"/>
          <w:szCs w:val="24"/>
        </w:rPr>
      </w:pPr>
      <w:r>
        <w:rPr>
          <w:rFonts w:asciiTheme="minorEastAsia" w:hAnsiTheme="minorEastAsia"/>
          <w:kern w:val="0"/>
          <w:sz w:val="24"/>
          <w:szCs w:val="24"/>
        </w:rPr>
        <w:t>法定代表人或</w:t>
      </w:r>
      <w:r>
        <w:rPr>
          <w:rFonts w:hint="eastAsia" w:asciiTheme="minorEastAsia" w:hAnsiTheme="minorEastAsia"/>
          <w:kern w:val="0"/>
          <w:sz w:val="24"/>
          <w:szCs w:val="24"/>
        </w:rPr>
        <w:t>响应</w:t>
      </w:r>
      <w:r>
        <w:rPr>
          <w:rFonts w:asciiTheme="minorEastAsia" w:hAnsiTheme="minorEastAsia"/>
          <w:kern w:val="0"/>
          <w:sz w:val="24"/>
          <w:szCs w:val="24"/>
        </w:rPr>
        <w:t>人授权代表(签字或盖章):</w:t>
      </w:r>
    </w:p>
    <w:p w14:paraId="297E730A">
      <w:pPr>
        <w:shd w:val="clear"/>
        <w:tabs>
          <w:tab w:val="left" w:pos="5580"/>
        </w:tabs>
        <w:adjustRightInd w:val="0"/>
        <w:snapToGrid w:val="0"/>
        <w:spacing w:line="400" w:lineRule="exact"/>
        <w:rPr>
          <w:rFonts w:asciiTheme="minorEastAsia" w:hAnsiTheme="minorEastAsia"/>
          <w:kern w:val="0"/>
          <w:sz w:val="24"/>
          <w:szCs w:val="24"/>
        </w:rPr>
      </w:pPr>
    </w:p>
    <w:p w14:paraId="3F636E5E">
      <w:pPr>
        <w:shd w:val="clear"/>
        <w:tabs>
          <w:tab w:val="left" w:pos="5580"/>
        </w:tabs>
        <w:adjustRightInd w:val="0"/>
        <w:snapToGrid w:val="0"/>
        <w:spacing w:line="400" w:lineRule="exact"/>
        <w:rPr>
          <w:rFonts w:asciiTheme="minorEastAsia" w:hAnsiTheme="minorEastAsia"/>
          <w:kern w:val="0"/>
          <w:sz w:val="24"/>
          <w:szCs w:val="24"/>
          <w:u w:val="single"/>
        </w:rPr>
      </w:pPr>
      <w:r>
        <w:rPr>
          <w:rFonts w:asciiTheme="minorEastAsia" w:hAnsiTheme="minorEastAsia"/>
          <w:kern w:val="0"/>
          <w:sz w:val="24"/>
          <w:szCs w:val="24"/>
        </w:rPr>
        <w:t>日期：</w:t>
      </w:r>
    </w:p>
    <w:p w14:paraId="5CC22608">
      <w:pPr>
        <w:shd w:val="clear"/>
        <w:tabs>
          <w:tab w:val="left" w:pos="5580"/>
        </w:tabs>
        <w:adjustRightInd w:val="0"/>
        <w:snapToGrid w:val="0"/>
        <w:spacing w:line="400" w:lineRule="exact"/>
        <w:ind w:firstLine="1440" w:firstLineChars="600"/>
        <w:rPr>
          <w:rFonts w:asciiTheme="minorEastAsia" w:hAnsiTheme="minorEastAsia"/>
          <w:kern w:val="0"/>
          <w:sz w:val="24"/>
          <w:szCs w:val="24"/>
        </w:rPr>
      </w:pPr>
    </w:p>
    <w:p w14:paraId="24B5D069">
      <w:pPr>
        <w:shd w:val="clear"/>
        <w:spacing w:line="600" w:lineRule="exact"/>
        <w:rPr>
          <w:rFonts w:asciiTheme="minorEastAsia" w:hAnsiTheme="minorEastAsia"/>
          <w:sz w:val="32"/>
          <w:szCs w:val="32"/>
        </w:rPr>
      </w:pPr>
    </w:p>
    <w:p w14:paraId="6AC8918A">
      <w:pPr>
        <w:shd w:val="clear"/>
        <w:spacing w:line="600" w:lineRule="exact"/>
        <w:rPr>
          <w:rFonts w:asciiTheme="minorEastAsia" w:hAnsiTheme="minorEastAsia"/>
          <w:sz w:val="32"/>
          <w:szCs w:val="32"/>
        </w:rPr>
      </w:pPr>
    </w:p>
    <w:p w14:paraId="6975E532">
      <w:pPr>
        <w:shd w:val="clear"/>
        <w:spacing w:line="600" w:lineRule="exact"/>
        <w:rPr>
          <w:rFonts w:asciiTheme="minorEastAsia" w:hAnsiTheme="minorEastAsia"/>
          <w:sz w:val="32"/>
          <w:szCs w:val="32"/>
        </w:rPr>
      </w:pPr>
    </w:p>
    <w:p w14:paraId="3D5C9FA1">
      <w:pPr>
        <w:shd w:val="clear"/>
        <w:spacing w:line="600" w:lineRule="exact"/>
        <w:rPr>
          <w:rFonts w:asciiTheme="minorEastAsia" w:hAnsiTheme="minorEastAsia"/>
          <w:sz w:val="32"/>
          <w:szCs w:val="32"/>
        </w:rPr>
      </w:pPr>
    </w:p>
    <w:p w14:paraId="78EB9EF6">
      <w:pPr>
        <w:shd w:val="clear"/>
        <w:spacing w:line="600" w:lineRule="exact"/>
        <w:rPr>
          <w:rFonts w:asciiTheme="minorEastAsia" w:hAnsiTheme="minorEastAsia"/>
          <w:sz w:val="32"/>
          <w:szCs w:val="32"/>
        </w:rPr>
      </w:pPr>
    </w:p>
    <w:p w14:paraId="43CC86E3">
      <w:pPr>
        <w:shd w:val="clear"/>
        <w:spacing w:line="600" w:lineRule="exact"/>
        <w:rPr>
          <w:rFonts w:asciiTheme="minorEastAsia" w:hAnsiTheme="minorEastAsia"/>
          <w:sz w:val="32"/>
          <w:szCs w:val="32"/>
        </w:rPr>
      </w:pPr>
    </w:p>
    <w:p w14:paraId="5B199418">
      <w:pPr>
        <w:shd w:val="clear"/>
        <w:spacing w:line="600" w:lineRule="exact"/>
        <w:rPr>
          <w:rFonts w:asciiTheme="minorEastAsia" w:hAnsiTheme="minorEastAsia"/>
          <w:sz w:val="32"/>
          <w:szCs w:val="32"/>
        </w:rPr>
      </w:pPr>
    </w:p>
    <w:p w14:paraId="0C1C333D">
      <w:pPr>
        <w:shd w:val="clear"/>
        <w:spacing w:line="600" w:lineRule="exact"/>
        <w:rPr>
          <w:rFonts w:asciiTheme="minorEastAsia" w:hAnsiTheme="minorEastAsia"/>
          <w:sz w:val="32"/>
          <w:szCs w:val="32"/>
        </w:rPr>
      </w:pPr>
    </w:p>
    <w:p w14:paraId="6B6FC111">
      <w:pPr>
        <w:shd w:val="clear"/>
        <w:spacing w:line="600" w:lineRule="exact"/>
        <w:rPr>
          <w:rFonts w:asciiTheme="minorEastAsia" w:hAnsiTheme="minorEastAsia"/>
          <w:sz w:val="32"/>
          <w:szCs w:val="32"/>
        </w:rPr>
      </w:pPr>
    </w:p>
    <w:p w14:paraId="47750EF3">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14234700">
      <w:pPr>
        <w:shd w:val="clear"/>
        <w:adjustRightInd w:val="0"/>
        <w:snapToGrid w:val="0"/>
        <w:spacing w:line="400" w:lineRule="exact"/>
        <w:jc w:val="left"/>
        <w:textAlignment w:val="baseline"/>
        <w:rPr>
          <w:rFonts w:hint="eastAsia" w:cs="Calibri" w:asciiTheme="minorEastAsia" w:hAnsiTheme="minorEastAsia" w:eastAsiaTheme="minorEastAsia"/>
          <w:kern w:val="0"/>
          <w:sz w:val="28"/>
          <w:szCs w:val="28"/>
          <w:lang w:eastAsia="zh-CN"/>
        </w:rPr>
      </w:pPr>
      <w:bookmarkStart w:id="3" w:name="_GoBack"/>
      <w:bookmarkEnd w:id="3"/>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lang w:val="en-US" w:eastAsia="zh-CN"/>
        </w:rPr>
        <w:t>5</w:t>
      </w:r>
    </w:p>
    <w:p w14:paraId="54DF3C4E">
      <w:pPr>
        <w:widowControl/>
        <w:shd w:val="clear"/>
        <w:adjustRightInd w:val="0"/>
        <w:snapToGrid w:val="0"/>
        <w:spacing w:line="400" w:lineRule="exact"/>
        <w:jc w:val="left"/>
        <w:rPr>
          <w:rFonts w:cs="Times New Roman" w:asciiTheme="minorEastAsia" w:hAnsiTheme="minorEastAsia"/>
          <w:kern w:val="20"/>
          <w:sz w:val="24"/>
          <w:szCs w:val="24"/>
          <w:lang w:val="zh-CN"/>
        </w:rPr>
      </w:pPr>
    </w:p>
    <w:p w14:paraId="5C4BDA27">
      <w:pPr>
        <w:shd w:val="clea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人业绩清单（附合同复印件）</w:t>
      </w:r>
    </w:p>
    <w:p w14:paraId="3C055001">
      <w:pPr>
        <w:shd w:val="clear"/>
        <w:adjustRightInd w:val="0"/>
        <w:spacing w:line="360" w:lineRule="auto"/>
        <w:ind w:firstLine="480" w:firstLineChars="200"/>
        <w:jc w:val="left"/>
        <w:textAlignment w:val="baseline"/>
        <w:rPr>
          <w:rFonts w:cs="Times New Roman" w:asciiTheme="minorEastAsia" w:hAnsiTheme="minorEastAsia"/>
          <w:kern w:val="0"/>
          <w:sz w:val="24"/>
          <w:szCs w:val="24"/>
        </w:rPr>
      </w:pPr>
    </w:p>
    <w:p w14:paraId="7EA02B15">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近三年</w:t>
      </w:r>
      <w:r>
        <w:rPr>
          <w:rFonts w:cs="Times New Roman" w:asciiTheme="minorEastAsia" w:hAnsiTheme="minorEastAsia"/>
          <w:kern w:val="0"/>
          <w:sz w:val="24"/>
          <w:szCs w:val="24"/>
        </w:rPr>
        <w:t>国内同类业绩，提供清单（表格自制）列明：项目单位、项目内容、联系人、联系人电话，并后附对应的合同复印件，合同复印件需提供主要部分的内容，至少包含合同首页、服务内容与金额页、双方签字盖章页。</w:t>
      </w:r>
    </w:p>
    <w:p w14:paraId="00065B93">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p>
    <w:p w14:paraId="5C28A4E0">
      <w:pPr>
        <w:shd w:val="clear"/>
        <w:adjustRightInd w:val="0"/>
        <w:spacing w:line="400" w:lineRule="exact"/>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注：</w:t>
      </w:r>
    </w:p>
    <w:p w14:paraId="650B1170">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1.供应商必须提供能够证明上述案例真实性的合同，合同复印件中必须至少包括合同的甲乙双方名称，合同详细标的和双方签章及生效时间；</w:t>
      </w:r>
    </w:p>
    <w:p w14:paraId="6FE5638B">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2.如供应商成立日期不足</w:t>
      </w:r>
      <w:r>
        <w:rPr>
          <w:rFonts w:cs="Times New Roman" w:asciiTheme="minorEastAsia" w:hAnsiTheme="minorEastAsia"/>
          <w:b/>
          <w:kern w:val="0"/>
          <w:sz w:val="24"/>
          <w:szCs w:val="24"/>
        </w:rPr>
        <w:t>三</w:t>
      </w:r>
      <w:r>
        <w:rPr>
          <w:rFonts w:cs="Times New Roman" w:asciiTheme="minorEastAsia" w:hAnsiTheme="minorEastAsia"/>
          <w:kern w:val="0"/>
          <w:sz w:val="24"/>
          <w:szCs w:val="24"/>
        </w:rPr>
        <w:t>年，请提供自成立之日至递交响应文件之日的同类项目业绩；</w:t>
      </w:r>
    </w:p>
    <w:p w14:paraId="690B432E">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3.所有复印件应清晰，并由</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人单位加盖公章；</w:t>
      </w:r>
    </w:p>
    <w:p w14:paraId="14A3EFB0">
      <w:pPr>
        <w:shd w:val="clear"/>
        <w:spacing w:line="600" w:lineRule="exact"/>
        <w:rPr>
          <w:rFonts w:asciiTheme="minorEastAsia" w:hAnsiTheme="minorEastAsia"/>
          <w:sz w:val="32"/>
          <w:szCs w:val="32"/>
        </w:rPr>
      </w:pPr>
    </w:p>
    <w:p w14:paraId="63049217">
      <w:pPr>
        <w:shd w:val="clear"/>
        <w:spacing w:line="600" w:lineRule="exact"/>
        <w:rPr>
          <w:rFonts w:asciiTheme="minorEastAsia" w:hAnsiTheme="minorEastAsia"/>
          <w:sz w:val="32"/>
          <w:szCs w:val="32"/>
        </w:rPr>
      </w:pPr>
    </w:p>
    <w:p w14:paraId="4BFEF6CB">
      <w:pPr>
        <w:shd w:val="clear"/>
        <w:spacing w:line="600" w:lineRule="exact"/>
        <w:rPr>
          <w:rFonts w:asciiTheme="minorEastAsia" w:hAnsiTheme="minorEastAsia"/>
          <w:sz w:val="32"/>
          <w:szCs w:val="32"/>
        </w:rPr>
      </w:pPr>
    </w:p>
    <w:p w14:paraId="6C28BF89">
      <w:pPr>
        <w:shd w:val="clear"/>
        <w:spacing w:line="600" w:lineRule="exact"/>
        <w:rPr>
          <w:rFonts w:asciiTheme="minorEastAsia" w:hAnsiTheme="minorEastAsia"/>
          <w:sz w:val="32"/>
          <w:szCs w:val="32"/>
        </w:rPr>
      </w:pPr>
    </w:p>
    <w:p w14:paraId="4705D063">
      <w:pPr>
        <w:shd w:val="clear"/>
        <w:spacing w:line="600" w:lineRule="exact"/>
        <w:rPr>
          <w:rFonts w:asciiTheme="minorEastAsia" w:hAnsiTheme="minorEastAsia"/>
          <w:sz w:val="32"/>
          <w:szCs w:val="32"/>
        </w:rPr>
      </w:pPr>
    </w:p>
    <w:p w14:paraId="0475EF14">
      <w:pPr>
        <w:shd w:val="clear"/>
        <w:spacing w:line="600" w:lineRule="exact"/>
        <w:rPr>
          <w:rFonts w:asciiTheme="minorEastAsia" w:hAnsiTheme="minorEastAsia"/>
          <w:sz w:val="32"/>
          <w:szCs w:val="32"/>
        </w:rPr>
      </w:pPr>
    </w:p>
    <w:p w14:paraId="18BD5DC5">
      <w:pPr>
        <w:shd w:val="clear"/>
        <w:spacing w:line="600" w:lineRule="exact"/>
        <w:rPr>
          <w:rFonts w:asciiTheme="minorEastAsia" w:hAnsiTheme="minorEastAsia"/>
          <w:sz w:val="32"/>
          <w:szCs w:val="32"/>
        </w:rPr>
      </w:pPr>
    </w:p>
    <w:p w14:paraId="4BA1F5BF">
      <w:pPr>
        <w:shd w:val="clear"/>
        <w:spacing w:line="600" w:lineRule="exact"/>
        <w:rPr>
          <w:rFonts w:asciiTheme="minorEastAsia" w:hAnsiTheme="minorEastAsia"/>
          <w:sz w:val="32"/>
          <w:szCs w:val="32"/>
        </w:rPr>
      </w:pPr>
    </w:p>
    <w:p w14:paraId="405F1B3E">
      <w:pPr>
        <w:shd w:val="clear"/>
        <w:spacing w:line="600" w:lineRule="exact"/>
        <w:rPr>
          <w:rFonts w:asciiTheme="minorEastAsia" w:hAnsiTheme="minorEastAsia"/>
          <w:sz w:val="32"/>
          <w:szCs w:val="32"/>
        </w:rPr>
      </w:pPr>
    </w:p>
    <w:p w14:paraId="24BEC46C">
      <w:pPr>
        <w:shd w:val="clear"/>
        <w:spacing w:line="600" w:lineRule="exact"/>
        <w:rPr>
          <w:rFonts w:asciiTheme="minorEastAsia" w:hAnsiTheme="minorEastAsia"/>
          <w:sz w:val="32"/>
          <w:szCs w:val="32"/>
        </w:rPr>
      </w:pPr>
    </w:p>
    <w:p w14:paraId="6626E63D">
      <w:pPr>
        <w:shd w:val="clear"/>
        <w:spacing w:line="600" w:lineRule="exact"/>
        <w:rPr>
          <w:rFonts w:asciiTheme="minorEastAsia" w:hAnsiTheme="minorEastAsia"/>
          <w:sz w:val="32"/>
          <w:szCs w:val="32"/>
        </w:rPr>
      </w:pPr>
    </w:p>
    <w:p w14:paraId="0CC56484">
      <w:pPr>
        <w:shd w:val="clear"/>
        <w:spacing w:line="600" w:lineRule="exact"/>
        <w:rPr>
          <w:rFonts w:asciiTheme="minorEastAsia" w:hAnsiTheme="minorEastAsia"/>
          <w:sz w:val="32"/>
          <w:szCs w:val="32"/>
        </w:rPr>
      </w:pPr>
    </w:p>
    <w:p w14:paraId="6CF8D2E9">
      <w:pPr>
        <w:shd w:val="clear"/>
        <w:adjustRightInd w:val="0"/>
        <w:snapToGrid w:val="0"/>
        <w:spacing w:line="400" w:lineRule="exact"/>
        <w:jc w:val="left"/>
        <w:textAlignment w:val="baseline"/>
        <w:rPr>
          <w:rFonts w:cs="Times New Roman" w:asciiTheme="minorEastAsia" w:hAnsiTheme="minorEastAsia"/>
          <w:b/>
          <w:caps/>
          <w:kern w:val="0"/>
          <w:sz w:val="28"/>
          <w:szCs w:val="28"/>
        </w:rPr>
      </w:pPr>
      <w:bookmarkStart w:id="1" w:name="_Toc477185311"/>
    </w:p>
    <w:p w14:paraId="292395AD">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894E99F">
      <w:pPr>
        <w:shd w:val="clear"/>
        <w:adjustRightInd w:val="0"/>
        <w:snapToGrid w:val="0"/>
        <w:spacing w:line="400" w:lineRule="exact"/>
        <w:jc w:val="left"/>
        <w:textAlignment w:val="baseline"/>
        <w:rPr>
          <w:rFonts w:hint="eastAsia" w:cs="Times New Roman" w:asciiTheme="minorEastAsia" w:hAnsiTheme="minorEastAsia" w:eastAsiaTheme="minorEastAsia"/>
          <w:b/>
          <w:caps/>
          <w:kern w:val="0"/>
          <w:sz w:val="28"/>
          <w:szCs w:val="28"/>
          <w:lang w:eastAsia="zh-CN"/>
        </w:rPr>
      </w:pPr>
      <w:r>
        <w:rPr>
          <w:rFonts w:cs="Times New Roman" w:asciiTheme="minorEastAsia" w:hAnsiTheme="minorEastAsia"/>
          <w:b/>
          <w:caps/>
          <w:kern w:val="0"/>
          <w:sz w:val="28"/>
          <w:szCs w:val="28"/>
        </w:rPr>
        <w:t>附件</w:t>
      </w:r>
      <w:bookmarkEnd w:id="1"/>
      <w:r>
        <w:rPr>
          <w:rFonts w:hint="eastAsia" w:cs="Times New Roman" w:asciiTheme="minorEastAsia" w:hAnsiTheme="minorEastAsia"/>
          <w:b/>
          <w:caps/>
          <w:kern w:val="0"/>
          <w:sz w:val="28"/>
          <w:szCs w:val="28"/>
          <w:lang w:val="en-US" w:eastAsia="zh-CN"/>
        </w:rPr>
        <w:t>6</w:t>
      </w:r>
    </w:p>
    <w:p w14:paraId="0B487B60">
      <w:pPr>
        <w:pStyle w:val="2"/>
        <w:shd w:val="clear"/>
      </w:pPr>
    </w:p>
    <w:p w14:paraId="300B4BBB">
      <w:pPr>
        <w:shd w:val="clea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人基本情况表</w:t>
      </w:r>
    </w:p>
    <w:p w14:paraId="75B5B8F4">
      <w:pPr>
        <w:shd w:val="clear"/>
        <w:adjustRightInd w:val="0"/>
        <w:snapToGrid w:val="0"/>
        <w:spacing w:line="400" w:lineRule="exact"/>
        <w:jc w:val="left"/>
        <w:textAlignment w:val="baseline"/>
        <w:rPr>
          <w:rFonts w:cs="Times New Roman" w:asciiTheme="minorEastAsia" w:hAnsiTheme="minorEastAsia"/>
          <w:kern w:val="0"/>
          <w:sz w:val="24"/>
          <w:szCs w:val="21"/>
        </w:rPr>
      </w:pPr>
    </w:p>
    <w:p w14:paraId="0E246BE1">
      <w:pPr>
        <w:shd w:val="clea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项目编号</w:t>
      </w:r>
      <w:bookmarkStart w:id="2" w:name="_Toc164331028"/>
      <w:r>
        <w:rPr>
          <w:rFonts w:cs="Times New Roman" w:asciiTheme="minorEastAsia" w:hAnsiTheme="minorEastAsia"/>
          <w:kern w:val="0"/>
          <w:sz w:val="24"/>
          <w:szCs w:val="21"/>
        </w:rPr>
        <w:t>：</w:t>
      </w:r>
      <w:bookmarkEnd w:id="2"/>
    </w:p>
    <w:p w14:paraId="33DA0A24">
      <w:pPr>
        <w:shd w:val="clea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项目名称：</w:t>
      </w:r>
    </w:p>
    <w:tbl>
      <w:tblPr>
        <w:tblStyle w:val="14"/>
        <w:tblW w:w="834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2410"/>
        <w:gridCol w:w="1538"/>
        <w:gridCol w:w="1985"/>
        <w:gridCol w:w="2412"/>
      </w:tblGrid>
      <w:tr w14:paraId="76893A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tcBorders>
              <w:top w:val="double" w:color="auto" w:sz="4" w:space="0"/>
            </w:tcBorders>
            <w:vAlign w:val="bottom"/>
          </w:tcPr>
          <w:p w14:paraId="18D6745E">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人全称</w:t>
            </w:r>
          </w:p>
        </w:tc>
        <w:tc>
          <w:tcPr>
            <w:tcW w:w="1538" w:type="dxa"/>
            <w:tcBorders>
              <w:top w:val="double" w:color="auto" w:sz="4" w:space="0"/>
            </w:tcBorders>
            <w:vAlign w:val="bottom"/>
          </w:tcPr>
          <w:p w14:paraId="1ED43DB5">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tcBorders>
              <w:top w:val="double" w:color="auto" w:sz="4" w:space="0"/>
            </w:tcBorders>
            <w:vAlign w:val="bottom"/>
          </w:tcPr>
          <w:p w14:paraId="340FF418">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人注册地</w:t>
            </w:r>
          </w:p>
        </w:tc>
        <w:tc>
          <w:tcPr>
            <w:tcW w:w="2412" w:type="dxa"/>
            <w:tcBorders>
              <w:top w:val="double" w:color="auto" w:sz="4" w:space="0"/>
            </w:tcBorders>
            <w:vAlign w:val="bottom"/>
          </w:tcPr>
          <w:p w14:paraId="1F3A842D">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65CF86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1C89026E">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成立和注册日期</w:t>
            </w:r>
          </w:p>
        </w:tc>
        <w:tc>
          <w:tcPr>
            <w:tcW w:w="1538" w:type="dxa"/>
            <w:vAlign w:val="bottom"/>
          </w:tcPr>
          <w:p w14:paraId="395AC682">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32AB1E24">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注册资金</w:t>
            </w:r>
          </w:p>
        </w:tc>
        <w:tc>
          <w:tcPr>
            <w:tcW w:w="2412" w:type="dxa"/>
            <w:vAlign w:val="bottom"/>
          </w:tcPr>
          <w:p w14:paraId="45CDD79D">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2A6E61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3CC9B44D">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企业性质</w:t>
            </w:r>
          </w:p>
        </w:tc>
        <w:tc>
          <w:tcPr>
            <w:tcW w:w="1538" w:type="dxa"/>
            <w:vAlign w:val="bottom"/>
          </w:tcPr>
          <w:p w14:paraId="256498F0">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382C24CD">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上级主管部门</w:t>
            </w:r>
          </w:p>
        </w:tc>
        <w:tc>
          <w:tcPr>
            <w:tcW w:w="2412" w:type="dxa"/>
            <w:vAlign w:val="bottom"/>
          </w:tcPr>
          <w:p w14:paraId="42058846">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27F476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669C3EEC">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法定代表人姓名</w:t>
            </w:r>
          </w:p>
        </w:tc>
        <w:tc>
          <w:tcPr>
            <w:tcW w:w="1538" w:type="dxa"/>
            <w:vAlign w:val="bottom"/>
          </w:tcPr>
          <w:p w14:paraId="68AE3478">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2CCEB149">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职员人数</w:t>
            </w:r>
          </w:p>
        </w:tc>
        <w:tc>
          <w:tcPr>
            <w:tcW w:w="2412" w:type="dxa"/>
            <w:vAlign w:val="bottom"/>
          </w:tcPr>
          <w:p w14:paraId="3A920116">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135C73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44F65E04">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地址</w:t>
            </w:r>
          </w:p>
        </w:tc>
        <w:tc>
          <w:tcPr>
            <w:tcW w:w="1538" w:type="dxa"/>
            <w:vAlign w:val="bottom"/>
          </w:tcPr>
          <w:p w14:paraId="3EC98399">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7823FE43">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联系人</w:t>
            </w:r>
          </w:p>
        </w:tc>
        <w:tc>
          <w:tcPr>
            <w:tcW w:w="2412" w:type="dxa"/>
            <w:vAlign w:val="bottom"/>
          </w:tcPr>
          <w:p w14:paraId="66D77E83">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4D1536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7EE14C44">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电话</w:t>
            </w:r>
          </w:p>
        </w:tc>
        <w:tc>
          <w:tcPr>
            <w:tcW w:w="1538" w:type="dxa"/>
            <w:vAlign w:val="bottom"/>
          </w:tcPr>
          <w:p w14:paraId="55AC24AC">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356B1BE9">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传真</w:t>
            </w:r>
          </w:p>
        </w:tc>
        <w:tc>
          <w:tcPr>
            <w:tcW w:w="2412" w:type="dxa"/>
            <w:vAlign w:val="bottom"/>
          </w:tcPr>
          <w:p w14:paraId="3EBCBE25">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5923D1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410" w:type="dxa"/>
            <w:vAlign w:val="center"/>
          </w:tcPr>
          <w:p w14:paraId="7BB1663E">
            <w:pPr>
              <w:shd w:val="clear"/>
              <w:adjustRightInd w:val="0"/>
              <w:snapToGrid w:val="0"/>
              <w:spacing w:line="400" w:lineRule="exact"/>
              <w:jc w:val="center"/>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基本帐户开户银行名称</w:t>
            </w:r>
          </w:p>
        </w:tc>
        <w:tc>
          <w:tcPr>
            <w:tcW w:w="1538" w:type="dxa"/>
            <w:vAlign w:val="bottom"/>
          </w:tcPr>
          <w:p w14:paraId="0592B0FB">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center"/>
          </w:tcPr>
          <w:p w14:paraId="1E7EF6B7">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近三年</w:t>
            </w:r>
          </w:p>
          <w:p w14:paraId="6DD9924E">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营业额</w:t>
            </w:r>
          </w:p>
        </w:tc>
        <w:tc>
          <w:tcPr>
            <w:tcW w:w="2412" w:type="dxa"/>
            <w:vAlign w:val="center"/>
          </w:tcPr>
          <w:p w14:paraId="51F302AC">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w:t>
            </w:r>
            <w:r>
              <w:rPr>
                <w:rFonts w:hint="eastAsia" w:cs="Times New Roman" w:asciiTheme="minorEastAsia" w:hAnsiTheme="minorEastAsia"/>
                <w:kern w:val="0"/>
                <w:sz w:val="24"/>
                <w:szCs w:val="21"/>
                <w:lang w:val="en-US" w:eastAsia="zh-CN"/>
              </w:rPr>
              <w:t>23</w:t>
            </w:r>
            <w:r>
              <w:rPr>
                <w:rFonts w:cs="Times New Roman" w:asciiTheme="minorEastAsia" w:hAnsiTheme="minorEastAsia"/>
                <w:kern w:val="0"/>
                <w:sz w:val="24"/>
                <w:szCs w:val="21"/>
              </w:rPr>
              <w:t>年度：</w:t>
            </w:r>
          </w:p>
          <w:p w14:paraId="0A58A9E6">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w:t>
            </w:r>
            <w:r>
              <w:rPr>
                <w:rFonts w:hint="eastAsia" w:cs="Times New Roman" w:asciiTheme="minorEastAsia" w:hAnsiTheme="minorEastAsia"/>
                <w:kern w:val="0"/>
                <w:sz w:val="24"/>
                <w:szCs w:val="21"/>
                <w:lang w:val="en-US" w:eastAsia="zh-CN"/>
              </w:rPr>
              <w:t>24</w:t>
            </w:r>
            <w:r>
              <w:rPr>
                <w:rFonts w:cs="Times New Roman" w:asciiTheme="minorEastAsia" w:hAnsiTheme="minorEastAsia"/>
                <w:kern w:val="0"/>
                <w:sz w:val="24"/>
                <w:szCs w:val="21"/>
              </w:rPr>
              <w:t>年度：</w:t>
            </w:r>
          </w:p>
          <w:p w14:paraId="3CB449E1">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w:t>
            </w:r>
            <w:r>
              <w:rPr>
                <w:rFonts w:hint="eastAsia" w:cs="Times New Roman" w:asciiTheme="minorEastAsia" w:hAnsiTheme="minorEastAsia"/>
                <w:kern w:val="0"/>
                <w:sz w:val="24"/>
                <w:szCs w:val="21"/>
                <w:lang w:val="en-US" w:eastAsia="zh-CN"/>
              </w:rPr>
              <w:t>25</w:t>
            </w:r>
            <w:r>
              <w:rPr>
                <w:rFonts w:cs="Times New Roman" w:asciiTheme="minorEastAsia" w:hAnsiTheme="minorEastAsia"/>
                <w:kern w:val="0"/>
                <w:sz w:val="24"/>
                <w:szCs w:val="21"/>
              </w:rPr>
              <w:t>年度：</w:t>
            </w:r>
          </w:p>
        </w:tc>
      </w:tr>
    </w:tbl>
    <w:p w14:paraId="04B3D6F6">
      <w:pPr>
        <w:shd w:val="clear"/>
        <w:adjustRightInd w:val="0"/>
        <w:snapToGrid w:val="0"/>
        <w:spacing w:line="400" w:lineRule="exact"/>
        <w:jc w:val="left"/>
        <w:textAlignment w:val="baseline"/>
        <w:rPr>
          <w:rFonts w:cs="Times New Roman" w:asciiTheme="minorEastAsia" w:hAnsiTheme="minorEastAsia"/>
          <w:kern w:val="0"/>
          <w:sz w:val="24"/>
          <w:szCs w:val="21"/>
        </w:rPr>
      </w:pPr>
    </w:p>
    <w:p w14:paraId="61C52786">
      <w:pPr>
        <w:shd w:val="clea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p>
    <w:p w14:paraId="2A8C2C95">
      <w:pPr>
        <w:shd w:val="clea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人名称：（单位公章）</w:t>
      </w:r>
    </w:p>
    <w:p w14:paraId="4DA9477F">
      <w:pPr>
        <w:shd w:val="clear"/>
        <w:adjustRightInd w:val="0"/>
        <w:snapToGrid w:val="0"/>
        <w:spacing w:beforeLines="50" w:line="400" w:lineRule="exact"/>
        <w:rPr>
          <w:rFonts w:asciiTheme="minorEastAsia" w:hAnsiTheme="minorEastAsia"/>
          <w:kern w:val="0"/>
          <w:sz w:val="24"/>
          <w:szCs w:val="24"/>
        </w:rPr>
      </w:pPr>
      <w:r>
        <w:rPr>
          <w:rFonts w:asciiTheme="minorEastAsia" w:hAnsiTheme="minorEastAsia"/>
          <w:kern w:val="0"/>
          <w:sz w:val="24"/>
          <w:szCs w:val="24"/>
        </w:rPr>
        <w:t>法定代表人或授权代表：（签字）</w:t>
      </w:r>
    </w:p>
    <w:p w14:paraId="14DFDD75">
      <w:pPr>
        <w:shd w:val="clear"/>
        <w:adjustRightInd w:val="0"/>
        <w:snapToGrid w:val="0"/>
        <w:spacing w:beforeLines="50" w:line="400" w:lineRule="exact"/>
        <w:jc w:val="left"/>
        <w:textAlignment w:val="baseline"/>
        <w:rPr>
          <w:rFonts w:cs="Times New Roman" w:asciiTheme="minorEastAsia" w:hAnsiTheme="minorEastAsia"/>
          <w:caps/>
          <w:kern w:val="0"/>
          <w:sz w:val="32"/>
          <w:szCs w:val="32"/>
        </w:rPr>
      </w:pPr>
      <w:r>
        <w:rPr>
          <w:rFonts w:cs="Times New Roman" w:asciiTheme="minorEastAsia" w:hAnsiTheme="minorEastAsia"/>
          <w:kern w:val="0"/>
          <w:sz w:val="24"/>
          <w:szCs w:val="24"/>
        </w:rPr>
        <w:t>日期：</w:t>
      </w:r>
    </w:p>
    <w:p w14:paraId="2C834FCD">
      <w:pPr>
        <w:shd w:val="clear"/>
        <w:adjustRightInd w:val="0"/>
        <w:spacing w:line="360" w:lineRule="auto"/>
        <w:ind w:firstLine="640" w:firstLineChars="200"/>
        <w:jc w:val="left"/>
        <w:textAlignment w:val="baseline"/>
        <w:rPr>
          <w:rFonts w:cs="Times New Roman" w:asciiTheme="minorEastAsia" w:hAnsiTheme="minorEastAsia"/>
          <w:kern w:val="0"/>
          <w:sz w:val="24"/>
          <w:szCs w:val="24"/>
        </w:rPr>
      </w:pPr>
      <w:r>
        <w:rPr>
          <w:rFonts w:cs="Calibri" w:asciiTheme="minorEastAsia" w:hAnsiTheme="minorEastAsia"/>
          <w:caps/>
          <w:kern w:val="0"/>
          <w:sz w:val="32"/>
          <w:szCs w:val="32"/>
        </w:rPr>
        <w:br w:type="page"/>
      </w:r>
    </w:p>
    <w:p w14:paraId="24F8B1A1">
      <w:pPr>
        <w:shd w:val="clear"/>
        <w:adjustRightInd w:val="0"/>
        <w:snapToGrid w:val="0"/>
        <w:spacing w:line="400" w:lineRule="exact"/>
        <w:jc w:val="left"/>
        <w:textAlignment w:val="baseline"/>
        <w:rPr>
          <w:rFonts w:hint="eastAsia" w:cs="Times New Roman" w:asciiTheme="minorEastAsia" w:hAnsiTheme="minorEastAsia" w:eastAsiaTheme="minorEastAsia"/>
          <w:b/>
          <w:caps/>
          <w:kern w:val="0"/>
          <w:sz w:val="28"/>
          <w:szCs w:val="28"/>
          <w:lang w:eastAsia="zh-CN"/>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lang w:val="en-US" w:eastAsia="zh-CN"/>
        </w:rPr>
        <w:t>7</w:t>
      </w:r>
    </w:p>
    <w:p w14:paraId="0752C7AD">
      <w:pPr>
        <w:pStyle w:val="2"/>
        <w:shd w:val="clear"/>
      </w:pPr>
    </w:p>
    <w:p w14:paraId="2B3F9CED">
      <w:pPr>
        <w:shd w:val="clear"/>
        <w:adjustRightInd w:val="0"/>
        <w:spacing w:line="360" w:lineRule="atLeast"/>
        <w:jc w:val="center"/>
        <w:textAlignment w:val="baseline"/>
        <w:rPr>
          <w:rFonts w:cs="Times New Roman" w:asciiTheme="minorEastAsia" w:hAnsiTheme="minorEastAsia"/>
          <w:b/>
          <w:bCs/>
          <w:kern w:val="0"/>
          <w:sz w:val="28"/>
          <w:szCs w:val="28"/>
        </w:rPr>
      </w:pPr>
      <w:r>
        <w:rPr>
          <w:rFonts w:hint="eastAsia" w:asciiTheme="minorEastAsia" w:hAnsiTheme="minorEastAsia"/>
          <w:b/>
          <w:bCs/>
          <w:sz w:val="28"/>
          <w:szCs w:val="28"/>
        </w:rPr>
        <w:t>响应</w:t>
      </w:r>
      <w:r>
        <w:rPr>
          <w:rFonts w:cs="Times New Roman" w:asciiTheme="minorEastAsia" w:hAnsiTheme="minorEastAsia"/>
          <w:b/>
          <w:bCs/>
          <w:caps/>
          <w:kern w:val="0"/>
          <w:sz w:val="28"/>
          <w:szCs w:val="28"/>
        </w:rPr>
        <w:t>承诺书</w:t>
      </w:r>
    </w:p>
    <w:p w14:paraId="0F9D6654">
      <w:pPr>
        <w:shd w:val="clear"/>
        <w:adjustRightInd w:val="0"/>
        <w:spacing w:line="360" w:lineRule="atLeast"/>
        <w:jc w:val="left"/>
        <w:textAlignment w:val="baseline"/>
        <w:rPr>
          <w:rFonts w:cs="Times New Roman" w:asciiTheme="minorEastAsia" w:hAnsiTheme="minorEastAsia"/>
          <w:kern w:val="0"/>
          <w:sz w:val="24"/>
          <w:szCs w:val="24"/>
        </w:rPr>
      </w:pPr>
    </w:p>
    <w:p w14:paraId="4E006280">
      <w:pPr>
        <w:shd w:val="clear"/>
        <w:adjustRightInd w:val="0"/>
        <w:spacing w:line="360" w:lineRule="atLeast"/>
        <w:jc w:val="left"/>
        <w:textAlignment w:val="baseline"/>
        <w:rPr>
          <w:rFonts w:cs="Times New Roman" w:asciiTheme="minorEastAsia" w:hAnsiTheme="minorEastAsia"/>
          <w:b/>
          <w:kern w:val="0"/>
          <w:sz w:val="24"/>
          <w:szCs w:val="24"/>
        </w:rPr>
      </w:pPr>
      <w:r>
        <w:rPr>
          <w:rFonts w:cs="Times New Roman" w:asciiTheme="minorEastAsia" w:hAnsiTheme="minorEastAsia"/>
          <w:kern w:val="0"/>
          <w:sz w:val="24"/>
          <w:szCs w:val="24"/>
        </w:rPr>
        <w:t>致：</w:t>
      </w:r>
      <w:r>
        <w:rPr>
          <w:rFonts w:hint="eastAsia" w:cs="Times New Roman" w:asciiTheme="minorEastAsia" w:hAnsiTheme="minorEastAsia"/>
          <w:bCs/>
          <w:kern w:val="0"/>
          <w:sz w:val="24"/>
          <w:szCs w:val="24"/>
        </w:rPr>
        <w:t>通用技术哈量公司</w:t>
      </w:r>
    </w:p>
    <w:p w14:paraId="4877E34F">
      <w:pPr>
        <w:shd w:val="clear"/>
        <w:tabs>
          <w:tab w:val="left" w:pos="5580"/>
        </w:tabs>
        <w:spacing w:line="360" w:lineRule="auto"/>
        <w:rPr>
          <w:rFonts w:asciiTheme="minorEastAsia" w:hAnsiTheme="minorEastAsia"/>
          <w:b/>
          <w:kern w:val="0"/>
          <w:szCs w:val="24"/>
        </w:rPr>
      </w:pPr>
    </w:p>
    <w:p w14:paraId="62836F55">
      <w:pPr>
        <w:shd w:val="clear"/>
        <w:tabs>
          <w:tab w:val="left" w:pos="5580"/>
        </w:tabs>
        <w:spacing w:line="360" w:lineRule="auto"/>
        <w:ind w:firstLine="600" w:firstLineChars="250"/>
        <w:rPr>
          <w:rFonts w:asciiTheme="minorEastAsia" w:hAnsiTheme="minorEastAsia"/>
          <w:kern w:val="0"/>
          <w:sz w:val="24"/>
          <w:szCs w:val="24"/>
        </w:rPr>
      </w:pPr>
      <w:r>
        <w:rPr>
          <w:rFonts w:asciiTheme="minorEastAsia" w:hAnsiTheme="minorEastAsia"/>
          <w:kern w:val="0"/>
          <w:sz w:val="24"/>
          <w:szCs w:val="24"/>
        </w:rPr>
        <w:t>我方郑重承诺：本</w:t>
      </w:r>
      <w:r>
        <w:rPr>
          <w:rFonts w:hint="eastAsia" w:asciiTheme="minorEastAsia" w:hAnsiTheme="minorEastAsia"/>
          <w:sz w:val="24"/>
          <w:szCs w:val="24"/>
        </w:rPr>
        <w:t>响应</w:t>
      </w:r>
      <w:r>
        <w:rPr>
          <w:rFonts w:asciiTheme="minorEastAsia" w:hAnsiTheme="minorEastAsia"/>
          <w:kern w:val="0"/>
          <w:sz w:val="24"/>
          <w:szCs w:val="24"/>
        </w:rPr>
        <w:t>文件中提供的所有资料是真实合法的，没有不实的描述、承诺或者伪造、变造的情形。业绩证明材料中提供的甲方联系方式可供贵方随时查证合同的真实性。如果我方在本项目</w:t>
      </w:r>
      <w:r>
        <w:rPr>
          <w:rFonts w:hint="eastAsia" w:asciiTheme="minorEastAsia" w:hAnsiTheme="minorEastAsia"/>
          <w:sz w:val="24"/>
          <w:szCs w:val="24"/>
        </w:rPr>
        <w:t>响应</w:t>
      </w:r>
      <w:r>
        <w:rPr>
          <w:rFonts w:asciiTheme="minorEastAsia" w:hAnsiTheme="minorEastAsia"/>
          <w:kern w:val="0"/>
          <w:sz w:val="24"/>
          <w:szCs w:val="24"/>
        </w:rPr>
        <w:t>文件中提供虚假资料，本</w:t>
      </w:r>
      <w:r>
        <w:rPr>
          <w:rFonts w:hint="eastAsia" w:asciiTheme="minorEastAsia" w:hAnsiTheme="minorEastAsia"/>
          <w:sz w:val="24"/>
          <w:szCs w:val="24"/>
        </w:rPr>
        <w:t>响应</w:t>
      </w:r>
      <w:r>
        <w:rPr>
          <w:rFonts w:asciiTheme="minorEastAsia" w:hAnsiTheme="minorEastAsia"/>
          <w:kern w:val="0"/>
          <w:sz w:val="24"/>
          <w:szCs w:val="24"/>
        </w:rPr>
        <w:t>文件无效，同时将自愿不再参与</w:t>
      </w:r>
      <w:r>
        <w:rPr>
          <w:rFonts w:hint="eastAsia" w:asciiTheme="minorEastAsia" w:hAnsiTheme="minorEastAsia"/>
          <w:kern w:val="0"/>
          <w:sz w:val="24"/>
          <w:szCs w:val="24"/>
        </w:rPr>
        <w:t>采购</w:t>
      </w:r>
      <w:r>
        <w:rPr>
          <w:rFonts w:asciiTheme="minorEastAsia" w:hAnsiTheme="minorEastAsia"/>
          <w:kern w:val="0"/>
          <w:sz w:val="24"/>
          <w:szCs w:val="24"/>
        </w:rPr>
        <w:t>活动，并承担由此带来的一切法律后果。</w:t>
      </w:r>
    </w:p>
    <w:p w14:paraId="13074AA2">
      <w:pPr>
        <w:shd w:val="clear"/>
        <w:tabs>
          <w:tab w:val="left" w:pos="5580"/>
        </w:tabs>
        <w:spacing w:line="360" w:lineRule="auto"/>
        <w:ind w:left="630" w:leftChars="100" w:hanging="420" w:hangingChars="200"/>
        <w:rPr>
          <w:rFonts w:asciiTheme="minorEastAsia" w:hAnsiTheme="minorEastAsia"/>
          <w:kern w:val="0"/>
        </w:rPr>
      </w:pPr>
    </w:p>
    <w:p w14:paraId="2EA3B295">
      <w:pPr>
        <w:shd w:val="clear"/>
        <w:tabs>
          <w:tab w:val="left" w:pos="5580"/>
        </w:tabs>
        <w:spacing w:line="360" w:lineRule="auto"/>
        <w:ind w:left="630" w:leftChars="100" w:hanging="420" w:hangingChars="200"/>
        <w:rPr>
          <w:rFonts w:asciiTheme="minorEastAsia" w:hAnsiTheme="minorEastAsia"/>
          <w:kern w:val="0"/>
        </w:rPr>
      </w:pPr>
    </w:p>
    <w:p w14:paraId="43028530">
      <w:pPr>
        <w:shd w:val="clear"/>
        <w:tabs>
          <w:tab w:val="left" w:pos="5580"/>
        </w:tabs>
        <w:spacing w:line="360" w:lineRule="auto"/>
        <w:ind w:left="630" w:leftChars="100" w:hanging="420" w:hangingChars="200"/>
        <w:rPr>
          <w:rFonts w:asciiTheme="minorEastAsia" w:hAnsiTheme="minorEastAsia"/>
          <w:kern w:val="0"/>
        </w:rPr>
      </w:pPr>
    </w:p>
    <w:p w14:paraId="618986A5">
      <w:pPr>
        <w:shd w:val="clear"/>
        <w:tabs>
          <w:tab w:val="left" w:pos="5580"/>
        </w:tabs>
        <w:spacing w:line="360" w:lineRule="auto"/>
        <w:ind w:left="630" w:leftChars="100" w:hanging="420" w:hangingChars="200"/>
        <w:rPr>
          <w:rFonts w:asciiTheme="minorEastAsia" w:hAnsiTheme="minorEastAsia"/>
          <w:kern w:val="0"/>
        </w:rPr>
      </w:pPr>
    </w:p>
    <w:p w14:paraId="2A11090B">
      <w:pPr>
        <w:shd w:val="clear"/>
        <w:tabs>
          <w:tab w:val="left" w:pos="5580"/>
        </w:tabs>
        <w:spacing w:line="360" w:lineRule="auto"/>
        <w:ind w:left="630" w:leftChars="100" w:hanging="420" w:hangingChars="200"/>
        <w:rPr>
          <w:rFonts w:asciiTheme="minorEastAsia" w:hAnsiTheme="minorEastAsia"/>
          <w:kern w:val="0"/>
        </w:rPr>
      </w:pPr>
    </w:p>
    <w:p w14:paraId="51E58CFD">
      <w:pPr>
        <w:shd w:val="clea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人(盖章)：</w:t>
      </w:r>
    </w:p>
    <w:p w14:paraId="3EF55538">
      <w:pPr>
        <w:shd w:val="clea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人授权代表签字：</w:t>
      </w:r>
    </w:p>
    <w:p w14:paraId="5835E6D5">
      <w:pPr>
        <w:shd w:val="clear"/>
        <w:spacing w:line="360" w:lineRule="auto"/>
        <w:rPr>
          <w:rFonts w:asciiTheme="minorEastAsia" w:hAnsiTheme="minorEastAsia"/>
          <w:kern w:val="0"/>
          <w:sz w:val="24"/>
          <w:szCs w:val="24"/>
        </w:rPr>
      </w:pPr>
      <w:r>
        <w:rPr>
          <w:rFonts w:asciiTheme="minorEastAsia" w:hAnsiTheme="minorEastAsia"/>
          <w:kern w:val="0"/>
          <w:sz w:val="24"/>
          <w:szCs w:val="24"/>
        </w:rPr>
        <w:t>日期：</w:t>
      </w:r>
    </w:p>
    <w:p w14:paraId="7103D614">
      <w:pPr>
        <w:shd w:val="clear"/>
        <w:spacing w:line="600" w:lineRule="exact"/>
        <w:rPr>
          <w:rFonts w:asciiTheme="minorEastAsia" w:hAnsiTheme="minorEastAsia"/>
          <w:sz w:val="32"/>
          <w:szCs w:val="32"/>
        </w:rPr>
      </w:pPr>
    </w:p>
    <w:p w14:paraId="60222FC5">
      <w:pPr>
        <w:shd w:val="clear"/>
        <w:spacing w:line="600" w:lineRule="exact"/>
        <w:rPr>
          <w:rFonts w:asciiTheme="minorEastAsia" w:hAnsiTheme="minorEastAsia"/>
          <w:sz w:val="32"/>
          <w:szCs w:val="32"/>
        </w:rPr>
      </w:pPr>
    </w:p>
    <w:p w14:paraId="17D41CAF">
      <w:pPr>
        <w:shd w:val="clear"/>
        <w:spacing w:line="600" w:lineRule="exact"/>
        <w:rPr>
          <w:rFonts w:asciiTheme="minorEastAsia" w:hAnsiTheme="minorEastAsia"/>
          <w:sz w:val="32"/>
          <w:szCs w:val="32"/>
        </w:rPr>
      </w:pPr>
    </w:p>
    <w:p w14:paraId="68EAFDCE">
      <w:pPr>
        <w:shd w:val="clear"/>
        <w:spacing w:line="600" w:lineRule="exact"/>
        <w:rPr>
          <w:rFonts w:asciiTheme="minorEastAsia" w:hAnsiTheme="minorEastAsia"/>
          <w:sz w:val="32"/>
          <w:szCs w:val="32"/>
        </w:rPr>
      </w:pPr>
    </w:p>
    <w:p w14:paraId="492350AD">
      <w:pPr>
        <w:shd w:val="clear"/>
        <w:spacing w:line="600" w:lineRule="exact"/>
        <w:rPr>
          <w:rFonts w:asciiTheme="minorEastAsia" w:hAnsiTheme="minorEastAsia"/>
          <w:sz w:val="32"/>
          <w:szCs w:val="32"/>
        </w:rPr>
      </w:pPr>
    </w:p>
    <w:p w14:paraId="0F9B8CAB">
      <w:pPr>
        <w:shd w:val="clear"/>
        <w:spacing w:line="600" w:lineRule="exact"/>
        <w:rPr>
          <w:rFonts w:asciiTheme="minorEastAsia" w:hAnsiTheme="minorEastAsia"/>
          <w:sz w:val="32"/>
          <w:szCs w:val="32"/>
        </w:rPr>
      </w:pPr>
    </w:p>
    <w:p w14:paraId="5A257A93">
      <w:pPr>
        <w:shd w:val="clear"/>
        <w:spacing w:line="600" w:lineRule="exact"/>
        <w:rPr>
          <w:rFonts w:asciiTheme="minorEastAsia" w:hAnsiTheme="minorEastAsia"/>
          <w:sz w:val="32"/>
          <w:szCs w:val="32"/>
        </w:rPr>
      </w:pPr>
    </w:p>
    <w:p w14:paraId="747A5C3E">
      <w:pPr>
        <w:shd w:val="clear"/>
        <w:spacing w:line="600" w:lineRule="exact"/>
        <w:rPr>
          <w:rFonts w:asciiTheme="minorEastAsia" w:hAnsiTheme="minorEastAsia"/>
          <w:sz w:val="32"/>
          <w:szCs w:val="32"/>
        </w:rPr>
      </w:pPr>
    </w:p>
    <w:p w14:paraId="38CC6D1F">
      <w:pPr>
        <w:shd w:val="clear"/>
        <w:spacing w:line="600" w:lineRule="exact"/>
        <w:rPr>
          <w:rFonts w:asciiTheme="minorEastAsia" w:hAnsiTheme="minorEastAsia"/>
          <w:sz w:val="32"/>
          <w:szCs w:val="32"/>
        </w:rPr>
      </w:pPr>
    </w:p>
    <w:p w14:paraId="189675CB">
      <w:pPr>
        <w:shd w:val="clear"/>
        <w:spacing w:line="400" w:lineRule="exact"/>
        <w:rPr>
          <w:rFonts w:hint="eastAsia" w:ascii="宋体" w:hAnsi="宋体" w:eastAsia="宋体" w:cs="宋体"/>
          <w:b/>
          <w:sz w:val="24"/>
          <w:szCs w:val="24"/>
        </w:rPr>
      </w:pPr>
    </w:p>
    <w:p w14:paraId="28748BD7">
      <w:pPr>
        <w:shd w:val="clear"/>
        <w:spacing w:line="400" w:lineRule="exact"/>
        <w:rPr>
          <w:rFonts w:hint="eastAsia" w:ascii="宋体" w:hAnsi="宋体" w:eastAsia="宋体" w:cs="宋体"/>
          <w:bCs/>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8</w:t>
      </w:r>
    </w:p>
    <w:p w14:paraId="0CC5A206">
      <w:pPr>
        <w:shd w:val="clear"/>
        <w:spacing w:line="400" w:lineRule="exact"/>
        <w:ind w:firstLine="3373" w:firstLineChars="1200"/>
        <w:rPr>
          <w:rFonts w:ascii="宋体" w:hAnsi="宋体" w:eastAsia="宋体" w:cs="宋体"/>
          <w:b/>
          <w:sz w:val="28"/>
          <w:szCs w:val="28"/>
        </w:rPr>
      </w:pPr>
      <w:r>
        <w:rPr>
          <w:rFonts w:hint="eastAsia" w:ascii="宋体" w:hAnsi="宋体" w:eastAsia="宋体" w:cs="宋体"/>
          <w:b/>
          <w:sz w:val="28"/>
          <w:szCs w:val="28"/>
        </w:rPr>
        <w:t>其它响应资料</w:t>
      </w:r>
    </w:p>
    <w:p w14:paraId="25A2E040">
      <w:pPr>
        <w:shd w:val="clear"/>
        <w:spacing w:line="400" w:lineRule="exact"/>
        <w:rPr>
          <w:rFonts w:ascii="宋体" w:hAnsi="宋体" w:eastAsia="宋体" w:cs="宋体"/>
          <w:bCs/>
          <w:sz w:val="24"/>
          <w:szCs w:val="24"/>
        </w:rPr>
      </w:pPr>
    </w:p>
    <w:p w14:paraId="395B4563">
      <w:pPr>
        <w:shd w:val="clear"/>
        <w:spacing w:line="400" w:lineRule="exact"/>
        <w:rPr>
          <w:rFonts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一</w:t>
      </w:r>
      <w:r>
        <w:rPr>
          <w:rFonts w:hint="eastAsia" w:ascii="宋体" w:hAnsi="宋体" w:eastAsia="宋体" w:cs="宋体"/>
          <w:bCs/>
          <w:sz w:val="24"/>
          <w:szCs w:val="24"/>
        </w:rPr>
        <w:t>）针对本项目的质量保障、售后服务进行承诺</w:t>
      </w:r>
    </w:p>
    <w:p w14:paraId="37ADE4F8">
      <w:pPr>
        <w:shd w:val="clear"/>
        <w:spacing w:line="400" w:lineRule="exact"/>
        <w:rPr>
          <w:rFonts w:ascii="宋体" w:hAnsi="宋体" w:eastAsia="宋体" w:cs="宋体"/>
          <w:bCs/>
          <w:sz w:val="24"/>
          <w:szCs w:val="24"/>
        </w:rPr>
      </w:pPr>
    </w:p>
    <w:p w14:paraId="53D3515F">
      <w:pPr>
        <w:shd w:val="clear"/>
        <w:spacing w:line="400" w:lineRule="exact"/>
        <w:ind w:left="720" w:hanging="720" w:hangingChars="300"/>
        <w:jc w:val="left"/>
        <w:rPr>
          <w:rFonts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二</w:t>
      </w:r>
      <w:r>
        <w:rPr>
          <w:rFonts w:hint="eastAsia" w:ascii="宋体" w:hAnsi="宋体" w:eastAsia="宋体" w:cs="宋体"/>
          <w:bCs/>
          <w:sz w:val="24"/>
          <w:szCs w:val="24"/>
        </w:rPr>
        <w:t>）针对本项目的现场技术支持服务、时效、保障能力、质保期等内容进行描述</w:t>
      </w:r>
    </w:p>
    <w:p w14:paraId="23856872">
      <w:pPr>
        <w:shd w:val="clear"/>
        <w:spacing w:line="400" w:lineRule="exact"/>
        <w:rPr>
          <w:rFonts w:ascii="宋体" w:hAnsi="宋体" w:eastAsia="宋体" w:cs="宋体"/>
          <w:bCs/>
          <w:sz w:val="24"/>
          <w:szCs w:val="24"/>
        </w:rPr>
      </w:pPr>
    </w:p>
    <w:p w14:paraId="6797C2B4">
      <w:pPr>
        <w:shd w:val="clear"/>
        <w:jc w:val="left"/>
        <w:rPr>
          <w:rFonts w:asciiTheme="minorEastAsia" w:hAnsiTheme="minorEastAsia"/>
          <w:sz w:val="28"/>
          <w:szCs w:val="28"/>
        </w:rPr>
      </w:pPr>
    </w:p>
    <w:p w14:paraId="62B037E6">
      <w:pPr>
        <w:shd w:val="clear"/>
        <w:jc w:val="left"/>
        <w:rPr>
          <w:rFonts w:asciiTheme="minorEastAsia" w:hAnsiTheme="minorEastAsia"/>
          <w:sz w:val="28"/>
          <w:szCs w:val="28"/>
        </w:rPr>
      </w:pPr>
    </w:p>
    <w:p w14:paraId="6F9A8704">
      <w:pPr>
        <w:shd w:val="clear"/>
        <w:jc w:val="left"/>
        <w:rPr>
          <w:rFonts w:asciiTheme="minorEastAsia" w:hAnsiTheme="minorEastAsia"/>
          <w:sz w:val="28"/>
          <w:szCs w:val="28"/>
        </w:rPr>
      </w:pPr>
    </w:p>
    <w:p w14:paraId="5A3EAA4C">
      <w:pPr>
        <w:shd w:val="clear"/>
        <w:jc w:val="left"/>
        <w:rPr>
          <w:rFonts w:asciiTheme="minorEastAsia" w:hAnsiTheme="minorEastAsia"/>
          <w:sz w:val="28"/>
          <w:szCs w:val="28"/>
        </w:rPr>
      </w:pPr>
    </w:p>
    <w:p w14:paraId="536E8A36">
      <w:pPr>
        <w:shd w:val="clear"/>
        <w:jc w:val="left"/>
        <w:rPr>
          <w:rFonts w:asciiTheme="minorEastAsia" w:hAnsiTheme="minorEastAsia"/>
          <w:sz w:val="28"/>
          <w:szCs w:val="28"/>
        </w:rPr>
      </w:pPr>
    </w:p>
    <w:p w14:paraId="4BC2BBA4">
      <w:pPr>
        <w:shd w:val="clear"/>
        <w:jc w:val="left"/>
        <w:rPr>
          <w:rFonts w:asciiTheme="minorEastAsia" w:hAnsiTheme="minorEastAsia"/>
          <w:sz w:val="28"/>
          <w:szCs w:val="28"/>
        </w:rPr>
      </w:pPr>
    </w:p>
    <w:p w14:paraId="3F85A53B">
      <w:pPr>
        <w:shd w:val="clear"/>
        <w:jc w:val="left"/>
        <w:rPr>
          <w:rFonts w:asciiTheme="minorEastAsia" w:hAnsiTheme="minorEastAsia"/>
          <w:sz w:val="28"/>
          <w:szCs w:val="28"/>
        </w:rPr>
      </w:pPr>
    </w:p>
    <w:p w14:paraId="016C1855">
      <w:pPr>
        <w:shd w:val="clear"/>
        <w:jc w:val="left"/>
        <w:rPr>
          <w:rFonts w:asciiTheme="minorEastAsia" w:hAnsiTheme="minorEastAsia"/>
          <w:sz w:val="28"/>
          <w:szCs w:val="28"/>
        </w:rPr>
      </w:pPr>
    </w:p>
    <w:p w14:paraId="6ED8B49C">
      <w:pPr>
        <w:shd w:val="clear"/>
        <w:jc w:val="left"/>
        <w:rPr>
          <w:rFonts w:asciiTheme="minorEastAsia" w:hAnsiTheme="minorEastAsia"/>
          <w:sz w:val="28"/>
          <w:szCs w:val="28"/>
        </w:rPr>
      </w:pPr>
    </w:p>
    <w:p w14:paraId="39DD8F3A">
      <w:pPr>
        <w:shd w:val="clear"/>
        <w:jc w:val="left"/>
        <w:rPr>
          <w:rFonts w:asciiTheme="minorEastAsia" w:hAnsiTheme="minorEastAsia"/>
          <w:sz w:val="28"/>
          <w:szCs w:val="28"/>
        </w:rPr>
      </w:pPr>
    </w:p>
    <w:p w14:paraId="4E0D88DC">
      <w:pPr>
        <w:shd w:val="clear"/>
        <w:jc w:val="left"/>
        <w:rPr>
          <w:rFonts w:asciiTheme="minorEastAsia" w:hAnsiTheme="minorEastAsia"/>
          <w:sz w:val="28"/>
          <w:szCs w:val="28"/>
        </w:rPr>
      </w:pPr>
    </w:p>
    <w:p w14:paraId="42220FFE">
      <w:pPr>
        <w:shd w:val="clear"/>
        <w:jc w:val="left"/>
        <w:rPr>
          <w:rFonts w:asciiTheme="minorEastAsia" w:hAnsiTheme="minorEastAsia"/>
          <w:sz w:val="28"/>
          <w:szCs w:val="28"/>
        </w:rPr>
      </w:pPr>
    </w:p>
    <w:p w14:paraId="3D99B199">
      <w:pPr>
        <w:shd w:val="clear"/>
        <w:jc w:val="left"/>
        <w:rPr>
          <w:rFonts w:asciiTheme="minorEastAsia" w:hAnsiTheme="minorEastAsia"/>
          <w:sz w:val="28"/>
          <w:szCs w:val="28"/>
        </w:rPr>
      </w:pPr>
    </w:p>
    <w:p w14:paraId="5D1D011A">
      <w:pPr>
        <w:shd w:val="clear"/>
        <w:jc w:val="left"/>
        <w:rPr>
          <w:rFonts w:asciiTheme="minorEastAsia" w:hAnsiTheme="minorEastAsia"/>
          <w:sz w:val="28"/>
          <w:szCs w:val="28"/>
        </w:rPr>
      </w:pPr>
    </w:p>
    <w:p w14:paraId="5BE96E1A">
      <w:pPr>
        <w:shd w:val="clear"/>
        <w:jc w:val="left"/>
        <w:rPr>
          <w:rFonts w:asciiTheme="minorEastAsia" w:hAnsiTheme="minorEastAsia"/>
          <w:sz w:val="28"/>
          <w:szCs w:val="28"/>
        </w:rPr>
      </w:pPr>
    </w:p>
    <w:p w14:paraId="14C901AD">
      <w:pPr>
        <w:shd w:val="clear"/>
        <w:jc w:val="left"/>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2NmI4ZDQ0NzA4M2RhNWQ0MTVmNzMxZjNlOTYxY2EifQ=="/>
  </w:docVars>
  <w:rsids>
    <w:rsidRoot w:val="006D5DD5"/>
    <w:rsid w:val="00010760"/>
    <w:rsid w:val="00065181"/>
    <w:rsid w:val="00066474"/>
    <w:rsid w:val="000730DF"/>
    <w:rsid w:val="000740BF"/>
    <w:rsid w:val="000852AD"/>
    <w:rsid w:val="000B0033"/>
    <w:rsid w:val="000B20C2"/>
    <w:rsid w:val="000F285F"/>
    <w:rsid w:val="00104E85"/>
    <w:rsid w:val="00112F28"/>
    <w:rsid w:val="00170963"/>
    <w:rsid w:val="00183385"/>
    <w:rsid w:val="001938E6"/>
    <w:rsid w:val="001B0054"/>
    <w:rsid w:val="001D2E79"/>
    <w:rsid w:val="001D7DE4"/>
    <w:rsid w:val="0023002B"/>
    <w:rsid w:val="00241E72"/>
    <w:rsid w:val="0024644C"/>
    <w:rsid w:val="00260192"/>
    <w:rsid w:val="00292562"/>
    <w:rsid w:val="002A04F8"/>
    <w:rsid w:val="002D4FF3"/>
    <w:rsid w:val="00326DAE"/>
    <w:rsid w:val="00352197"/>
    <w:rsid w:val="00385059"/>
    <w:rsid w:val="00387609"/>
    <w:rsid w:val="003C448C"/>
    <w:rsid w:val="003F0DEE"/>
    <w:rsid w:val="00420C08"/>
    <w:rsid w:val="00447746"/>
    <w:rsid w:val="0047059D"/>
    <w:rsid w:val="00490F89"/>
    <w:rsid w:val="004C6B53"/>
    <w:rsid w:val="004F3F65"/>
    <w:rsid w:val="00535CE7"/>
    <w:rsid w:val="00596130"/>
    <w:rsid w:val="005F0AB0"/>
    <w:rsid w:val="005F2597"/>
    <w:rsid w:val="00622E60"/>
    <w:rsid w:val="00650159"/>
    <w:rsid w:val="006602D8"/>
    <w:rsid w:val="00676193"/>
    <w:rsid w:val="006C131F"/>
    <w:rsid w:val="006D5DD5"/>
    <w:rsid w:val="0072446F"/>
    <w:rsid w:val="00725343"/>
    <w:rsid w:val="00726C7E"/>
    <w:rsid w:val="00797CC2"/>
    <w:rsid w:val="007A42DA"/>
    <w:rsid w:val="00814ABA"/>
    <w:rsid w:val="00820D01"/>
    <w:rsid w:val="00840354"/>
    <w:rsid w:val="00841C8D"/>
    <w:rsid w:val="008939DE"/>
    <w:rsid w:val="00893E12"/>
    <w:rsid w:val="008C78F8"/>
    <w:rsid w:val="008D404C"/>
    <w:rsid w:val="008F085A"/>
    <w:rsid w:val="00935E0F"/>
    <w:rsid w:val="009859F4"/>
    <w:rsid w:val="00991D27"/>
    <w:rsid w:val="009C3B59"/>
    <w:rsid w:val="009E0603"/>
    <w:rsid w:val="00A43BE3"/>
    <w:rsid w:val="00A641C7"/>
    <w:rsid w:val="00A86012"/>
    <w:rsid w:val="00AA1081"/>
    <w:rsid w:val="00AD2977"/>
    <w:rsid w:val="00B266BD"/>
    <w:rsid w:val="00B469EA"/>
    <w:rsid w:val="00B64276"/>
    <w:rsid w:val="00B649C5"/>
    <w:rsid w:val="00B70E0A"/>
    <w:rsid w:val="00B76262"/>
    <w:rsid w:val="00BA4C33"/>
    <w:rsid w:val="00CC6BEE"/>
    <w:rsid w:val="00CE76D7"/>
    <w:rsid w:val="00CE7FD3"/>
    <w:rsid w:val="00D572D0"/>
    <w:rsid w:val="00D66160"/>
    <w:rsid w:val="00D75210"/>
    <w:rsid w:val="00D84640"/>
    <w:rsid w:val="00E3607A"/>
    <w:rsid w:val="00E42A88"/>
    <w:rsid w:val="00EF122A"/>
    <w:rsid w:val="00F20EAC"/>
    <w:rsid w:val="00F730A5"/>
    <w:rsid w:val="00FE51C9"/>
    <w:rsid w:val="04404903"/>
    <w:rsid w:val="05162EE3"/>
    <w:rsid w:val="0667543C"/>
    <w:rsid w:val="0C272694"/>
    <w:rsid w:val="0CD16F7A"/>
    <w:rsid w:val="10C76755"/>
    <w:rsid w:val="140E2149"/>
    <w:rsid w:val="18463B3B"/>
    <w:rsid w:val="1AD44D7E"/>
    <w:rsid w:val="203C46E1"/>
    <w:rsid w:val="22616928"/>
    <w:rsid w:val="22A540C7"/>
    <w:rsid w:val="2A97233B"/>
    <w:rsid w:val="2B155F73"/>
    <w:rsid w:val="2C7546FD"/>
    <w:rsid w:val="2F994DA8"/>
    <w:rsid w:val="32E5312C"/>
    <w:rsid w:val="3431715F"/>
    <w:rsid w:val="354E03E2"/>
    <w:rsid w:val="38292370"/>
    <w:rsid w:val="39336CC1"/>
    <w:rsid w:val="3B1344D0"/>
    <w:rsid w:val="41B810BD"/>
    <w:rsid w:val="42AD6C5D"/>
    <w:rsid w:val="43734829"/>
    <w:rsid w:val="44231A85"/>
    <w:rsid w:val="46F25071"/>
    <w:rsid w:val="479C0509"/>
    <w:rsid w:val="4A1518AD"/>
    <w:rsid w:val="4A906A90"/>
    <w:rsid w:val="4C904A94"/>
    <w:rsid w:val="4DE60D60"/>
    <w:rsid w:val="54910142"/>
    <w:rsid w:val="580F5BC6"/>
    <w:rsid w:val="5AE16AAF"/>
    <w:rsid w:val="5D8A2EB9"/>
    <w:rsid w:val="5F6441DB"/>
    <w:rsid w:val="610D0772"/>
    <w:rsid w:val="6D0E5786"/>
    <w:rsid w:val="6E265769"/>
    <w:rsid w:val="7235622E"/>
    <w:rsid w:val="733E5017"/>
    <w:rsid w:val="75706FDE"/>
    <w:rsid w:val="762C250A"/>
    <w:rsid w:val="7D4F63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line="413" w:lineRule="auto"/>
      <w:outlineLvl w:val="1"/>
    </w:pPr>
    <w:rPr>
      <w:rFonts w:ascii="Arial" w:hAnsi="Arial" w:eastAsia="黑体"/>
      <w:sz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5">
    <w:name w:val="Body Text"/>
    <w:basedOn w:val="1"/>
    <w:next w:val="1"/>
    <w:qFormat/>
    <w:uiPriority w:val="0"/>
    <w:pPr>
      <w:autoSpaceDE w:val="0"/>
      <w:autoSpaceDN w:val="0"/>
      <w:spacing w:line="560" w:lineRule="exact"/>
      <w:jc w:val="both"/>
      <w:textAlignment w:val="auto"/>
    </w:pPr>
    <w:rPr>
      <w:rFonts w:hAnsi="宋体"/>
      <w:kern w:val="2"/>
      <w:position w:val="0"/>
      <w:sz w:val="32"/>
      <w:szCs w:val="24"/>
    </w:rPr>
  </w:style>
  <w:style w:type="paragraph" w:styleId="6">
    <w:name w:val="Body Text Indent"/>
    <w:basedOn w:val="1"/>
    <w:qFormat/>
    <w:uiPriority w:val="99"/>
    <w:pPr>
      <w:ind w:left="1260"/>
    </w:pPr>
  </w:style>
  <w:style w:type="paragraph" w:styleId="7">
    <w:name w:val="List 2"/>
    <w:basedOn w:val="1"/>
    <w:semiHidden/>
    <w:unhideWhenUsed/>
    <w:qFormat/>
    <w:uiPriority w:val="99"/>
    <w:pPr>
      <w:ind w:left="100" w:leftChars="200" w:hanging="200" w:hangingChars="200"/>
      <w:contextualSpacing/>
    </w:pPr>
    <w:rPr>
      <w:rFonts w:ascii="Times New Roman" w:hAnsi="Times New Roman" w:eastAsia="宋体" w:cs="Times New Roman"/>
      <w:szCs w:val="20"/>
    </w:rPr>
  </w:style>
  <w:style w:type="paragraph" w:styleId="8">
    <w:name w:val="Date"/>
    <w:basedOn w:val="1"/>
    <w:next w:val="1"/>
    <w:link w:val="26"/>
    <w:semiHidden/>
    <w:unhideWhenUsed/>
    <w:qFormat/>
    <w:uiPriority w:val="99"/>
    <w:pPr>
      <w:ind w:left="100" w:leftChars="2500"/>
    </w:pPr>
  </w:style>
  <w:style w:type="paragraph" w:styleId="9">
    <w:name w:val="Balloon Text"/>
    <w:basedOn w:val="1"/>
    <w:link w:val="28"/>
    <w:semiHidden/>
    <w:unhideWhenUsed/>
    <w:qFormat/>
    <w:uiPriority w:val="99"/>
    <w:rPr>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Body Text First Indent"/>
    <w:basedOn w:val="5"/>
    <w:next w:val="13"/>
    <w:unhideWhenUsed/>
    <w:qFormat/>
    <w:uiPriority w:val="0"/>
    <w:pPr>
      <w:spacing w:before="0" w:after="120" w:line="240" w:lineRule="auto"/>
      <w:ind w:firstLine="420" w:firstLineChars="100"/>
    </w:pPr>
  </w:style>
  <w:style w:type="paragraph" w:styleId="13">
    <w:name w:val="Body Text First Indent 2"/>
    <w:basedOn w:val="6"/>
    <w:qFormat/>
    <w:uiPriority w:val="0"/>
    <w:pPr>
      <w:spacing w:line="600" w:lineRule="exact"/>
      <w:ind w:left="0" w:leftChars="0" w:firstLine="420" w:firstLineChars="200"/>
    </w:pPr>
    <w:rPr>
      <w:rFonts w:ascii="Calibri" w:hAnsi="Calibri" w:cs="Times New Roman"/>
      <w:szCs w:val="22"/>
    </w:rPr>
  </w:style>
  <w:style w:type="table" w:styleId="15">
    <w:name w:val="Table Grid"/>
    <w:basedOn w:val="1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Strong"/>
    <w:basedOn w:val="16"/>
    <w:qFormat/>
    <w:uiPriority w:val="22"/>
    <w:rPr>
      <w:b/>
      <w:bCs/>
    </w:rPr>
  </w:style>
  <w:style w:type="character" w:styleId="18">
    <w:name w:val="FollowedHyperlink"/>
    <w:basedOn w:val="16"/>
    <w:semiHidden/>
    <w:unhideWhenUsed/>
    <w:qFormat/>
    <w:uiPriority w:val="99"/>
    <w:rPr>
      <w:color w:val="0066CC"/>
      <w:u w:val="none"/>
    </w:rPr>
  </w:style>
  <w:style w:type="character" w:styleId="19">
    <w:name w:val="HTML Definition"/>
    <w:basedOn w:val="16"/>
    <w:semiHidden/>
    <w:unhideWhenUsed/>
    <w:qFormat/>
    <w:uiPriority w:val="99"/>
    <w:rPr>
      <w:i/>
      <w:iCs/>
    </w:rPr>
  </w:style>
  <w:style w:type="character" w:styleId="20">
    <w:name w:val="Hyperlink"/>
    <w:basedOn w:val="16"/>
    <w:unhideWhenUsed/>
    <w:qFormat/>
    <w:uiPriority w:val="99"/>
    <w:rPr>
      <w:color w:val="0000FF" w:themeColor="hyperlink"/>
      <w:u w:val="single"/>
      <w14:textFill>
        <w14:solidFill>
          <w14:schemeClr w14:val="hlink"/>
        </w14:solidFill>
      </w14:textFill>
    </w:rPr>
  </w:style>
  <w:style w:type="character" w:styleId="21">
    <w:name w:val="HTML Code"/>
    <w:basedOn w:val="16"/>
    <w:semiHidden/>
    <w:unhideWhenUsed/>
    <w:qFormat/>
    <w:uiPriority w:val="99"/>
    <w:rPr>
      <w:rFonts w:hint="default" w:ascii="serif" w:hAnsi="serif" w:eastAsia="serif" w:cs="serif"/>
      <w:sz w:val="21"/>
      <w:szCs w:val="21"/>
    </w:rPr>
  </w:style>
  <w:style w:type="character" w:styleId="22">
    <w:name w:val="HTML Keyboard"/>
    <w:basedOn w:val="16"/>
    <w:semiHidden/>
    <w:unhideWhenUsed/>
    <w:qFormat/>
    <w:uiPriority w:val="99"/>
    <w:rPr>
      <w:rFonts w:ascii="serif" w:hAnsi="serif" w:eastAsia="serif" w:cs="serif"/>
      <w:sz w:val="21"/>
      <w:szCs w:val="21"/>
    </w:rPr>
  </w:style>
  <w:style w:type="character" w:styleId="23">
    <w:name w:val="HTML Sample"/>
    <w:basedOn w:val="16"/>
    <w:semiHidden/>
    <w:unhideWhenUsed/>
    <w:qFormat/>
    <w:uiPriority w:val="99"/>
    <w:rPr>
      <w:rFonts w:hint="default" w:ascii="serif" w:hAnsi="serif" w:eastAsia="serif" w:cs="serif"/>
      <w:sz w:val="21"/>
      <w:szCs w:val="21"/>
    </w:rPr>
  </w:style>
  <w:style w:type="character" w:customStyle="1" w:styleId="24">
    <w:name w:val="页眉 Char"/>
    <w:basedOn w:val="16"/>
    <w:link w:val="10"/>
    <w:qFormat/>
    <w:uiPriority w:val="99"/>
    <w:rPr>
      <w:sz w:val="18"/>
      <w:szCs w:val="18"/>
    </w:rPr>
  </w:style>
  <w:style w:type="character" w:customStyle="1" w:styleId="25">
    <w:name w:val="页脚 Char"/>
    <w:basedOn w:val="16"/>
    <w:link w:val="2"/>
    <w:qFormat/>
    <w:uiPriority w:val="99"/>
    <w:rPr>
      <w:sz w:val="18"/>
      <w:szCs w:val="18"/>
    </w:rPr>
  </w:style>
  <w:style w:type="character" w:customStyle="1" w:styleId="26">
    <w:name w:val="日期 Char"/>
    <w:basedOn w:val="16"/>
    <w:link w:val="8"/>
    <w:semiHidden/>
    <w:qFormat/>
    <w:uiPriority w:val="99"/>
  </w:style>
  <w:style w:type="paragraph" w:styleId="27">
    <w:name w:val="List Paragraph"/>
    <w:basedOn w:val="1"/>
    <w:qFormat/>
    <w:uiPriority w:val="34"/>
    <w:pPr>
      <w:ind w:firstLine="420" w:firstLineChars="200"/>
    </w:pPr>
  </w:style>
  <w:style w:type="character" w:customStyle="1" w:styleId="28">
    <w:name w:val="批注框文本 Char"/>
    <w:basedOn w:val="16"/>
    <w:link w:val="9"/>
    <w:semiHidden/>
    <w:qFormat/>
    <w:uiPriority w:val="99"/>
    <w:rPr>
      <w:kern w:val="2"/>
      <w:sz w:val="18"/>
      <w:szCs w:val="18"/>
    </w:rPr>
  </w:style>
  <w:style w:type="character" w:customStyle="1" w:styleId="29">
    <w:name w:val="标题 1 Char"/>
    <w:basedOn w:val="16"/>
    <w:link w:val="3"/>
    <w:qFormat/>
    <w:uiPriority w:val="9"/>
    <w:rPr>
      <w:b/>
      <w:bCs/>
      <w:kern w:val="44"/>
      <w:sz w:val="44"/>
      <w:szCs w:val="44"/>
    </w:rPr>
  </w:style>
  <w:style w:type="paragraph" w:customStyle="1" w:styleId="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p0"/>
    <w:basedOn w:val="1"/>
    <w:qFormat/>
    <w:uiPriority w:val="0"/>
    <w:pPr>
      <w:widowControl/>
    </w:pPr>
    <w:rPr>
      <w:kern w:val="0"/>
      <w:szCs w:val="21"/>
    </w:rPr>
  </w:style>
  <w:style w:type="paragraph" w:customStyle="1" w:styleId="32">
    <w:name w:val="Body text|1"/>
    <w:basedOn w:val="1"/>
    <w:qFormat/>
    <w:uiPriority w:val="0"/>
    <w:pPr>
      <w:spacing w:after="580"/>
      <w:jc w:val="center"/>
    </w:pPr>
    <w:rPr>
      <w:rFonts w:ascii="宋体" w:hAnsi="宋体" w:eastAsia="宋体" w:cs="宋体"/>
      <w:color w:val="auto"/>
      <w:kern w:val="2"/>
      <w:sz w:val="22"/>
      <w:szCs w:val="22"/>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AE2A4C-46D3-4FE0-A29F-A792F4EBF3F0}">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13</Pages>
  <Words>2733</Words>
  <Characters>2895</Characters>
  <Lines>40</Lines>
  <Paragraphs>11</Paragraphs>
  <TotalTime>2</TotalTime>
  <ScaleCrop>false</ScaleCrop>
  <LinksUpToDate>false</LinksUpToDate>
  <CharactersWithSpaces>2934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2022-03-20T12:17:00Z</dcterms:created>
  <dc:creator>Micorosoft</dc:creator>
  <cp:lastModifiedBy>…</cp:lastModifiedBy>
  <dcterms:modified xsi:type="dcterms:W3CDTF">2026-09-10T04:39:19Z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D03FF10A3438480DA448CAEABE4FB116_13</vt:lpwstr>
  </property>
  <property fmtid="{D5CDD505-2E9C-101B-9397-08002B2CF9AE}" pid="4" name="KSOTemplateDocerSaveRecord">
    <vt:lpwstr>eyJoZGlkIjoiZDM0ZGRhOGQ2NWFiNGFhYjJkYmJiZWI2ZjhjOWM3MzkiLCJ1c2VySWQiOiI0NDk3MjgxNDAifQ==</vt:lpwstr>
  </property>
</Properties>
</file>